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3EF" w:rsidRPr="00527F26" w:rsidRDefault="00335CAA" w:rsidP="00A673EF">
      <w:pPr>
        <w:pStyle w:val="Style2"/>
        <w:spacing w:before="53" w:line="240" w:lineRule="auto"/>
        <w:sectPr w:rsidR="00A673EF" w:rsidRPr="00527F26" w:rsidSect="00A673EF">
          <w:footerReference w:type="default" r:id="rId8"/>
          <w:pgSz w:w="11906" w:h="16838"/>
          <w:pgMar w:top="851" w:right="567" w:bottom="851" w:left="567" w:header="709" w:footer="709" w:gutter="0"/>
          <w:cols w:space="708"/>
          <w:titlePg/>
          <w:docGrid w:linePitch="360"/>
        </w:sectPr>
      </w:pPr>
      <w:r w:rsidRPr="00527F26">
        <w:softHyphen/>
      </w:r>
      <w:r w:rsidRPr="00527F26">
        <w:softHyphen/>
      </w:r>
      <w:r w:rsidRPr="00527F26">
        <w:softHyphen/>
      </w:r>
      <w:r w:rsidR="006935F3">
        <w:rPr>
          <w:noProof/>
        </w:rPr>
        <w:drawing>
          <wp:inline distT="0" distB="0" distL="0" distR="0">
            <wp:extent cx="6492240" cy="9250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2240" cy="9250680"/>
                    </a:xfrm>
                    <a:prstGeom prst="rect">
                      <a:avLst/>
                    </a:prstGeom>
                    <a:noFill/>
                    <a:ln>
                      <a:noFill/>
                    </a:ln>
                  </pic:spPr>
                </pic:pic>
              </a:graphicData>
            </a:graphic>
          </wp:inline>
        </w:drawing>
      </w:r>
    </w:p>
    <w:p w:rsidR="008211B6" w:rsidRPr="00527F26" w:rsidRDefault="008211B6" w:rsidP="008211B6">
      <w:pPr>
        <w:spacing w:after="24" w:line="259" w:lineRule="auto"/>
        <w:ind w:right="221"/>
        <w:jc w:val="center"/>
        <w:rPr>
          <w:rFonts w:ascii="Times New Roman" w:hAnsi="Times New Roman" w:cs="Times New Roman"/>
          <w:sz w:val="24"/>
          <w:szCs w:val="24"/>
        </w:rPr>
      </w:pPr>
    </w:p>
    <w:p w:rsidR="008211B6" w:rsidRPr="00527F26" w:rsidRDefault="008211B6" w:rsidP="008211B6">
      <w:pPr>
        <w:spacing w:after="0"/>
        <w:rPr>
          <w:rFonts w:ascii="Times New Roman" w:hAnsi="Times New Roman" w:cs="Times New Roman"/>
          <w:b/>
          <w:sz w:val="24"/>
          <w:szCs w:val="24"/>
        </w:rPr>
      </w:pPr>
      <w:r w:rsidRPr="00527F26">
        <w:rPr>
          <w:rFonts w:ascii="Times New Roman" w:hAnsi="Times New Roman" w:cs="Times New Roman"/>
          <w:b/>
          <w:spacing w:val="2"/>
          <w:sz w:val="24"/>
          <w:szCs w:val="24"/>
        </w:rPr>
        <w:t>Планируемые результаты освоения учебного предмета, курса</w:t>
      </w:r>
      <w:r w:rsidRPr="00527F26">
        <w:rPr>
          <w:rFonts w:ascii="Times New Roman" w:hAnsi="Times New Roman" w:cs="Times New Roman"/>
          <w:b/>
          <w:sz w:val="24"/>
          <w:szCs w:val="24"/>
        </w:rPr>
        <w:t>.</w:t>
      </w:r>
    </w:p>
    <w:p w:rsidR="008211B6" w:rsidRPr="00527F26" w:rsidRDefault="008211B6" w:rsidP="008211B6">
      <w:pPr>
        <w:pStyle w:val="dash041e005f0431005f044b005f0447005f043d005f044b005f0439"/>
        <w:spacing w:line="276" w:lineRule="auto"/>
        <w:ind w:firstLine="700"/>
        <w:jc w:val="both"/>
      </w:pPr>
      <w:r w:rsidRPr="00527F26">
        <w:rPr>
          <w:rStyle w:val="dash041e005f0431005f044b005f0447005f043d005f044b005f0439005f005fchar1char1"/>
        </w:rPr>
        <w:t xml:space="preserve">Стандарт устанавливает требования к результатам освоения учащимися основной образовательной программы основного общего образования: </w:t>
      </w:r>
    </w:p>
    <w:p w:rsidR="008211B6" w:rsidRPr="00527F26" w:rsidRDefault="008211B6" w:rsidP="008211B6">
      <w:pPr>
        <w:pStyle w:val="dash041e005f0431005f044b005f0447005f043d005f044b005f0439"/>
        <w:spacing w:line="276" w:lineRule="auto"/>
        <w:ind w:firstLine="720"/>
        <w:jc w:val="both"/>
      </w:pPr>
      <w:r w:rsidRPr="00527F26">
        <w:rPr>
          <w:rStyle w:val="dash041e005f0431005f044b005f0447005f043d005f044b005f0439005f005fchar1char1"/>
        </w:rPr>
        <w:t>Личностные результаты освоения основной образовательной программы основного общего образования отражают:</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2) 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w:t>
      </w:r>
      <w:proofErr w:type="gramStart"/>
      <w:r w:rsidRPr="00527F26">
        <w:rPr>
          <w:rStyle w:val="dash041e005f0431005f044b005f0447005f043d005f044b005f0439005f005fchar1char1"/>
        </w:rPr>
        <w:t>и  общественной</w:t>
      </w:r>
      <w:proofErr w:type="gramEnd"/>
      <w:r w:rsidRPr="00527F26">
        <w:rPr>
          <w:rStyle w:val="dash041e005f0431005f044b005f0447005f043d005f044b005f0439005f005fchar1char1"/>
        </w:rPr>
        <w:t xml:space="preserve"> жизни в пределах возрастных компетенций с учётом региональных, этнокультурных, социальных и экономических особенностей; </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7) формирование коммуникативной компетентности в общении </w:t>
      </w:r>
      <w:proofErr w:type="gramStart"/>
      <w:r w:rsidRPr="00527F26">
        <w:rPr>
          <w:rStyle w:val="dash041e005f0431005f044b005f0447005f043d005f044b005f0439005f005fchar1char1"/>
        </w:rPr>
        <w:t>и  сотрудничестве</w:t>
      </w:r>
      <w:proofErr w:type="gramEnd"/>
      <w:r w:rsidRPr="00527F26">
        <w:rPr>
          <w:rStyle w:val="dash041e005f0431005f044b005f0447005f043d005f044b005f0439005f005fchar1char1"/>
        </w:rPr>
        <w:t xml:space="preserve">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8) формирование </w:t>
      </w:r>
      <w:proofErr w:type="gramStart"/>
      <w:r w:rsidRPr="00527F26">
        <w:rPr>
          <w:rStyle w:val="dash041e005f0431005f044b005f0447005f043d005f044b005f0439005f005fchar1char1"/>
        </w:rPr>
        <w:t>ценности  здорового</w:t>
      </w:r>
      <w:proofErr w:type="gramEnd"/>
      <w:r w:rsidRPr="00527F26">
        <w:rPr>
          <w:rStyle w:val="dash041e005f0431005f044b005f0447005f043d005f044b005f0439005f005fchar1char1"/>
        </w:rPr>
        <w:t xml:space="preserve">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9) формирование основ экологической культуры соответствующей современному уровню </w:t>
      </w:r>
      <w:r w:rsidRPr="00527F26">
        <w:t>экологического мышления, развитие</w:t>
      </w:r>
      <w:r w:rsidRPr="00527F26">
        <w:rPr>
          <w:rStyle w:val="dash041e005f0431005f044b005f0447005f043d005f044b005f0439005f005fchar1char1"/>
        </w:rPr>
        <w:t xml:space="preserve"> </w:t>
      </w:r>
      <w:r w:rsidRPr="00527F26">
        <w:t xml:space="preserve">опыта экологически ориентированной рефлексивно-оценочной и </w:t>
      </w:r>
      <w:proofErr w:type="gramStart"/>
      <w:r w:rsidRPr="00527F26">
        <w:t>практической  деятельности</w:t>
      </w:r>
      <w:proofErr w:type="gramEnd"/>
      <w:r w:rsidRPr="00527F26">
        <w:t xml:space="preserve"> в жизненных ситуациях</w:t>
      </w:r>
      <w:r w:rsidRPr="00527F26">
        <w:rPr>
          <w:rStyle w:val="dash041e005f0431005f044b005f0447005f043d005f044b005f0439005f005fchar1char1"/>
        </w:rPr>
        <w:t>;</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211B6" w:rsidRPr="00527F26" w:rsidRDefault="008211B6" w:rsidP="008211B6">
      <w:pPr>
        <w:pStyle w:val="dash041e005f0431005f044b005f0447005f043d005f044b005f0439"/>
        <w:spacing w:line="276" w:lineRule="auto"/>
        <w:jc w:val="both"/>
        <w:rPr>
          <w:rStyle w:val="dash041e005f0431005f044b005f0447005f043d005f044b005f0439005f005fchar1char1"/>
        </w:rPr>
      </w:pPr>
      <w:r w:rsidRPr="00527F26">
        <w:rPr>
          <w:rStyle w:val="dash041e005f0431005f044b005f0447005f043d005f044b005f0439005f005fchar1char1"/>
        </w:rPr>
        <w:t xml:space="preserve">11) развитие эстетического сознания через освоение художественного наследия народов России и </w:t>
      </w:r>
      <w:proofErr w:type="gramStart"/>
      <w:r w:rsidRPr="00527F26">
        <w:rPr>
          <w:rStyle w:val="dash041e005f0431005f044b005f0447005f043d005f044b005f0439005f005fchar1char1"/>
        </w:rPr>
        <w:t>мира,  творческой</w:t>
      </w:r>
      <w:proofErr w:type="gramEnd"/>
      <w:r w:rsidRPr="00527F26">
        <w:rPr>
          <w:rStyle w:val="dash041e005f0431005f044b005f0447005f043d005f044b005f0439005f005fchar1char1"/>
        </w:rPr>
        <w:t xml:space="preserve"> деятельности эстетического характера.</w:t>
      </w:r>
    </w:p>
    <w:p w:rsidR="008211B6" w:rsidRPr="00527F26" w:rsidRDefault="008211B6" w:rsidP="008211B6">
      <w:pPr>
        <w:pStyle w:val="dash041e005f0431005f044b005f0447005f043d005f044b005f0439"/>
        <w:spacing w:line="276" w:lineRule="auto"/>
        <w:ind w:firstLine="720"/>
        <w:jc w:val="both"/>
      </w:pPr>
      <w:r w:rsidRPr="00527F26">
        <w:rPr>
          <w:rStyle w:val="dash041e005f0431005f044b005f0447005f043d005f044b005f0439005f005fchar1char1"/>
        </w:rPr>
        <w:t>Метапредметные результаты освоения основной образовательной программы основного общего образования отражают:</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lastRenderedPageBreak/>
        <w:t xml:space="preserve">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2) умение самостоятельно планировать </w:t>
      </w:r>
      <w:proofErr w:type="gramStart"/>
      <w:r w:rsidRPr="00527F26">
        <w:rPr>
          <w:rStyle w:val="dash041e005f0431005f044b005f0447005f043d005f044b005f0439005f005fchar1char1"/>
        </w:rPr>
        <w:t>пути  достижения</w:t>
      </w:r>
      <w:proofErr w:type="gramEnd"/>
      <w:r w:rsidRPr="00527F26">
        <w:rPr>
          <w:rStyle w:val="dash041e005f0431005f044b005f0447005f043d005f044b005f0439005f005fchar1char1"/>
        </w:rPr>
        <w:t xml:space="preserve"> целей,  в том числе альтернативные,  осознанно выбирать  наиболее эффективные способы решения учебных и познавательных задач;</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w:t>
      </w:r>
      <w:proofErr w:type="gramStart"/>
      <w:r w:rsidRPr="00527F26">
        <w:rPr>
          <w:rStyle w:val="dash041e005f0431005f044b005f0447005f043d005f044b005f0439005f005fchar1char1"/>
        </w:rPr>
        <w:t>способы  действий</w:t>
      </w:r>
      <w:proofErr w:type="gramEnd"/>
      <w:r w:rsidRPr="00527F26">
        <w:rPr>
          <w:rStyle w:val="dash041e005f0431005f044b005f0447005f043d005f044b005f0439005f005fchar1char1"/>
        </w:rPr>
        <w:t xml:space="preserve"> в рамках предложенных условий и требований, корректировать свои действия в соответствии с изменяющейся ситуацией; </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4) умение оценивать правильность выполнения учебной </w:t>
      </w:r>
      <w:proofErr w:type="gramStart"/>
      <w:r w:rsidRPr="00527F26">
        <w:rPr>
          <w:rStyle w:val="dash041e005f0431005f044b005f0447005f043d005f044b005f0439005f005fchar1char1"/>
        </w:rPr>
        <w:t>задачи,  собственные</w:t>
      </w:r>
      <w:proofErr w:type="gramEnd"/>
      <w:r w:rsidRPr="00527F26">
        <w:rPr>
          <w:rStyle w:val="dash041e005f0431005f044b005f0447005f043d005f044b005f0439005f005fchar1char1"/>
        </w:rPr>
        <w:t xml:space="preserve"> возможности её решения;</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6) </w:t>
      </w:r>
      <w:proofErr w:type="gramStart"/>
      <w:r w:rsidRPr="00527F26">
        <w:rPr>
          <w:rStyle w:val="dash041e005f0431005f044b005f0447005f043d005f044b005f0439005f005fchar1char1"/>
        </w:rPr>
        <w:t>умение  определять</w:t>
      </w:r>
      <w:proofErr w:type="gramEnd"/>
      <w:r w:rsidRPr="00527F26">
        <w:rPr>
          <w:rStyle w:val="dash041e005f0431005f044b005f0447005f043d005f044b005f0439005f005fchar1char1"/>
        </w:rPr>
        <w:t xml:space="preserve">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7) умение создавать, применять и преобразовывать знаки и символы, модели и схемы для решения учебных и познавательных задач;</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8) смысловое чтение; </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9) у</w:t>
      </w:r>
      <w:r w:rsidRPr="00527F26">
        <w:rPr>
          <w:rStyle w:val="dash0421005f0442005f0440005f043e005f0433005f0438005f0439005f005fchar1char1"/>
        </w:rPr>
        <w:t xml:space="preserve">мение </w:t>
      </w:r>
      <w:proofErr w:type="gramStart"/>
      <w:r w:rsidRPr="00527F26">
        <w:rPr>
          <w:rStyle w:val="dash041e005f0431005f044b005f0447005f043d005f044b005f0439005f005fchar1char1"/>
        </w:rPr>
        <w:t>организовывать  учебное</w:t>
      </w:r>
      <w:proofErr w:type="gramEnd"/>
      <w:r w:rsidRPr="00527F26">
        <w:rPr>
          <w:rStyle w:val="dash041e005f0431005f044b005f0447005f043d005f044b005f0439005f005fchar1char1"/>
        </w:rPr>
        <w:t xml:space="preserve"> сотрудничество и совместную деятельность с учителем и сверстниками;   работать</w:t>
      </w:r>
      <w:r w:rsidRPr="00527F26">
        <w:rPr>
          <w:rStyle w:val="dash0421005f0442005f0440005f043e005f0433005f0438005f0439005f005fchar1char1"/>
        </w:rPr>
        <w:t xml:space="preserve"> индивидуально и в группе: </w:t>
      </w:r>
      <w:r w:rsidRPr="00527F26">
        <w:rPr>
          <w:rStyle w:val="dash041e005f0431005f044b005f0447005f043d005f044b005f0439005f005fchar1char1"/>
        </w:rPr>
        <w:t xml:space="preserve">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w:t>
      </w:r>
      <w:proofErr w:type="gramStart"/>
      <w:r w:rsidRPr="00527F26">
        <w:rPr>
          <w:rStyle w:val="dash041e005f0431005f044b005f0447005f043d005f044b005f0439005f005fchar1char1"/>
        </w:rPr>
        <w:t>деятельности;  владение</w:t>
      </w:r>
      <w:proofErr w:type="gramEnd"/>
      <w:r w:rsidRPr="00527F26">
        <w:rPr>
          <w:rStyle w:val="dash041e005f0431005f044b005f0447005f043d005f044b005f0439005f005fchar1char1"/>
        </w:rPr>
        <w:t xml:space="preserve"> устной и письменной речью, монологической контекстной речью; </w:t>
      </w:r>
    </w:p>
    <w:p w:rsidR="008211B6" w:rsidRPr="00527F26" w:rsidRDefault="008211B6" w:rsidP="008211B6">
      <w:pPr>
        <w:pStyle w:val="dash041e005f0431005f044b005f0447005f043d005f044b005f0439"/>
        <w:spacing w:line="276" w:lineRule="auto"/>
        <w:jc w:val="both"/>
        <w:rPr>
          <w:rStyle w:val="dash041e005f0431005f044b005f0447005f043d005f044b005f0439005f005fchar1char1"/>
        </w:rPr>
      </w:pPr>
      <w:r w:rsidRPr="00527F26">
        <w:rPr>
          <w:rStyle w:val="dash041e005f0431005f044b005f0447005f043d005f044b005f0439005f005fchar1char1"/>
        </w:rPr>
        <w:t>11) формирование и развитие компетентности в области использования информационно-коммуникационных технологий (далее ИКТ– компетенции);</w:t>
      </w:r>
    </w:p>
    <w:p w:rsidR="008211B6" w:rsidRPr="00527F26" w:rsidRDefault="008211B6" w:rsidP="008211B6">
      <w:pPr>
        <w:pStyle w:val="dash041e005f0431005f044b005f0447005f043d005f044b005f0439"/>
        <w:spacing w:line="276" w:lineRule="auto"/>
        <w:jc w:val="both"/>
      </w:pPr>
      <w:r w:rsidRPr="00527F26">
        <w:rPr>
          <w:rStyle w:val="dash041e005f0431005f044b005f0447005f043d005f044b005f0439005f005fchar1char1"/>
        </w:rPr>
        <w:t>12)</w:t>
      </w:r>
      <w:r w:rsidRPr="00527F26">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527F26">
        <w:rPr>
          <w:rStyle w:val="dash041e005f0431005f044b005f0447005f043d005f044b005f0439005f005fchar1char1"/>
        </w:rPr>
        <w:t>.</w:t>
      </w:r>
    </w:p>
    <w:p w:rsidR="008211B6" w:rsidRPr="00527F26" w:rsidRDefault="008211B6" w:rsidP="008211B6">
      <w:pPr>
        <w:pStyle w:val="dash041e005f0431005f044b005f0447005f043d005f044b005f0439"/>
        <w:spacing w:line="276" w:lineRule="auto"/>
        <w:ind w:firstLine="700"/>
        <w:jc w:val="both"/>
      </w:pPr>
      <w:r w:rsidRPr="00527F26">
        <w:rPr>
          <w:rStyle w:val="dash041e0431044b0447043d044b0439char1"/>
          <w:bCs/>
        </w:rPr>
        <w:t xml:space="preserve">Предметные результаты освоения основной образовательной программы основного общего образования </w:t>
      </w:r>
      <w:r w:rsidRPr="00527F26">
        <w:rPr>
          <w:rStyle w:val="dash041e0431044b0447043d044b0439char1"/>
        </w:rPr>
        <w:t>с учётом общих требований Стандарта и специфики изучаемых предметов, входящих в состав предметных областей, обеспечивают успешное обучение на следующей ступени общего образования.</w:t>
      </w:r>
    </w:p>
    <w:p w:rsidR="008211B6" w:rsidRPr="00527F26" w:rsidRDefault="008211B6" w:rsidP="008211B6">
      <w:pPr>
        <w:pStyle w:val="dash041e0431044b0447043d044b0439"/>
        <w:spacing w:line="276" w:lineRule="auto"/>
        <w:ind w:firstLine="700"/>
        <w:jc w:val="both"/>
      </w:pPr>
      <w:r w:rsidRPr="00527F26">
        <w:rPr>
          <w:rStyle w:val="dash041e0431044b0447043d044b0439char1"/>
          <w:bCs/>
        </w:rPr>
        <w:t>География:</w:t>
      </w:r>
    </w:p>
    <w:p w:rsidR="008211B6" w:rsidRPr="00527F26" w:rsidRDefault="008211B6" w:rsidP="008211B6">
      <w:pPr>
        <w:pStyle w:val="dash0410043104370430044600200441043f04380441043a0430"/>
        <w:spacing w:line="276" w:lineRule="auto"/>
        <w:ind w:left="0" w:firstLine="0"/>
      </w:pPr>
      <w:r w:rsidRPr="00527F26">
        <w:rPr>
          <w:rStyle w:val="dash0410043104370430044600200441043f04380441043a0430char1"/>
        </w:rPr>
        <w:t>1) формирование представлений о географии,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w:t>
      </w:r>
      <w:r w:rsidRPr="00527F26">
        <w:rPr>
          <w:rStyle w:val="dash0410043104370430044600200441043f04380441043a0430char1"/>
          <w:i/>
          <w:iCs/>
        </w:rPr>
        <w:t xml:space="preserve">, </w:t>
      </w:r>
      <w:r w:rsidRPr="00527F26">
        <w:rPr>
          <w:rStyle w:val="dash0410043104370430044600200441043f04380441043a0430char1"/>
        </w:rPr>
        <w:t>в том числе задачи охраны окружающей среды и рационального природопользования;</w:t>
      </w:r>
    </w:p>
    <w:p w:rsidR="008211B6" w:rsidRPr="00527F26" w:rsidRDefault="008211B6" w:rsidP="008211B6">
      <w:pPr>
        <w:pStyle w:val="dash041e0431044b0447043d044b0439"/>
        <w:jc w:val="both"/>
      </w:pPr>
      <w:r w:rsidRPr="00527F26">
        <w:rPr>
          <w:rStyle w:val="dash041e0431044b0447043d044b0439char1"/>
        </w:rPr>
        <w:lastRenderedPageBreak/>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8211B6" w:rsidRPr="00527F26" w:rsidRDefault="008211B6" w:rsidP="008211B6">
      <w:pPr>
        <w:pStyle w:val="dash041e0431044b0447043d044b0439"/>
        <w:jc w:val="both"/>
      </w:pPr>
      <w:r w:rsidRPr="00527F26">
        <w:rPr>
          <w:rStyle w:val="dash041e0431044b0447043d044b0439char1"/>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8211B6" w:rsidRPr="00527F26" w:rsidRDefault="008211B6" w:rsidP="008211B6">
      <w:pPr>
        <w:pStyle w:val="dash041e0431044b0447043d044b0439"/>
        <w:jc w:val="both"/>
      </w:pPr>
      <w:r w:rsidRPr="00527F26">
        <w:rPr>
          <w:rStyle w:val="dash041e0431044b0447043d044b0439char1"/>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r w:rsidRPr="00527F26">
        <w:rPr>
          <w:rStyle w:val="dash041e0431044b0447043d044b0439char1"/>
          <w:i/>
          <w:iCs/>
        </w:rPr>
        <w:t xml:space="preserve">, </w:t>
      </w:r>
      <w:r w:rsidRPr="00527F26">
        <w:rPr>
          <w:rStyle w:val="dash041e0431044b0447043d044b0439char1"/>
        </w:rPr>
        <w:t>в том числе её экологических параметров;</w:t>
      </w:r>
    </w:p>
    <w:p w:rsidR="008211B6" w:rsidRPr="00527F26" w:rsidRDefault="008211B6" w:rsidP="008211B6">
      <w:pPr>
        <w:pStyle w:val="dash041e0431044b0447043d044b0439"/>
        <w:jc w:val="both"/>
      </w:pPr>
      <w:r w:rsidRPr="00527F26">
        <w:rPr>
          <w:rStyle w:val="dash041e0431044b0447043d044b0439char1"/>
        </w:rPr>
        <w:t>5) овладение основами картографической грамотности и использования географической карты как одного из языков международного общения;</w:t>
      </w:r>
    </w:p>
    <w:p w:rsidR="008211B6" w:rsidRPr="00527F26" w:rsidRDefault="008211B6" w:rsidP="008211B6">
      <w:pPr>
        <w:pStyle w:val="dash041e0431044b0447043d044b0439"/>
        <w:jc w:val="both"/>
      </w:pPr>
      <w:r w:rsidRPr="00527F26">
        <w:rPr>
          <w:rStyle w:val="dash041e0431044b0447043d044b0439char1"/>
        </w:rPr>
        <w:t>6) овладение основными навыками нахождения, использования и презентации географической информации;</w:t>
      </w:r>
    </w:p>
    <w:p w:rsidR="008211B6" w:rsidRPr="00527F26" w:rsidRDefault="008211B6" w:rsidP="008211B6">
      <w:pPr>
        <w:pStyle w:val="dash0410043104370430044600200441043f04380441043a0430"/>
        <w:ind w:left="0" w:firstLine="0"/>
      </w:pPr>
      <w:r w:rsidRPr="00527F26">
        <w:rPr>
          <w:rStyle w:val="dash0410043104370430044600200441043f04380441043a0430char1"/>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w:t>
      </w:r>
      <w:proofErr w:type="gramStart"/>
      <w:r w:rsidRPr="00527F26">
        <w:rPr>
          <w:rStyle w:val="dash0410043104370430044600200441043f04380441043a0430char1"/>
        </w:rPr>
        <w:t>уровня  безопасности</w:t>
      </w:r>
      <w:proofErr w:type="gramEnd"/>
      <w:r w:rsidRPr="00527F26">
        <w:rPr>
          <w:rStyle w:val="dash0410043104370430044600200441043f04380441043a0430char1"/>
        </w:rPr>
        <w:t xml:space="preserve">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8211B6" w:rsidRPr="00527F26" w:rsidRDefault="008211B6" w:rsidP="008211B6">
      <w:pPr>
        <w:pStyle w:val="dash041e0431044b0447043d044b0439"/>
        <w:jc w:val="both"/>
      </w:pPr>
      <w:r w:rsidRPr="00527F26">
        <w:rPr>
          <w:rStyle w:val="dash041e0431044b0447043d044b0439char1"/>
        </w:rPr>
        <w:t>8) </w:t>
      </w:r>
      <w:proofErr w:type="gramStart"/>
      <w:r w:rsidRPr="00527F26">
        <w:rPr>
          <w:rStyle w:val="dash041e0431044b0447043d044b0439char1"/>
        </w:rPr>
        <w:t>формирование  представлений</w:t>
      </w:r>
      <w:proofErr w:type="gramEnd"/>
      <w:r w:rsidRPr="00527F26">
        <w:rPr>
          <w:rStyle w:val="dash041e0431044b0447043d044b0439char1"/>
        </w:rPr>
        <w:t xml:space="preserve">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8211B6" w:rsidRPr="00527F26" w:rsidRDefault="008211B6" w:rsidP="008211B6">
      <w:pPr>
        <w:spacing w:after="0"/>
        <w:jc w:val="both"/>
        <w:rPr>
          <w:rFonts w:ascii="Times New Roman" w:hAnsi="Times New Roman" w:cs="Times New Roman"/>
          <w:sz w:val="24"/>
          <w:szCs w:val="24"/>
        </w:rPr>
      </w:pPr>
    </w:p>
    <w:p w:rsidR="008211B6" w:rsidRPr="00527F26" w:rsidRDefault="008211B6" w:rsidP="008211B6">
      <w:pPr>
        <w:spacing w:after="0" w:line="240" w:lineRule="auto"/>
        <w:jc w:val="center"/>
        <w:rPr>
          <w:rFonts w:ascii="Times New Roman" w:hAnsi="Times New Roman" w:cs="Times New Roman"/>
          <w:b/>
          <w:color w:val="191919"/>
          <w:sz w:val="24"/>
          <w:szCs w:val="24"/>
        </w:rPr>
      </w:pPr>
    </w:p>
    <w:p w:rsidR="008211B6" w:rsidRPr="00527F26" w:rsidRDefault="008211B6" w:rsidP="008211B6">
      <w:pPr>
        <w:spacing w:after="0"/>
        <w:jc w:val="center"/>
        <w:rPr>
          <w:rFonts w:ascii="Times New Roman" w:hAnsi="Times New Roman" w:cs="Times New Roman"/>
          <w:b/>
          <w:sz w:val="24"/>
          <w:szCs w:val="24"/>
        </w:rPr>
      </w:pPr>
      <w:r w:rsidRPr="00527F26">
        <w:rPr>
          <w:rFonts w:ascii="Times New Roman" w:hAnsi="Times New Roman" w:cs="Times New Roman"/>
          <w:b/>
          <w:sz w:val="24"/>
          <w:szCs w:val="24"/>
        </w:rPr>
        <w:t>Реализация школьными педагогами воспитательного потенциала урока предполагает следующее:</w:t>
      </w:r>
    </w:p>
    <w:p w:rsidR="008211B6" w:rsidRPr="00527F26" w:rsidRDefault="008211B6" w:rsidP="008211B6">
      <w:pPr>
        <w:spacing w:after="0"/>
        <w:jc w:val="both"/>
        <w:rPr>
          <w:rFonts w:ascii="Times New Roman" w:hAnsi="Times New Roman" w:cs="Times New Roman"/>
          <w:sz w:val="24"/>
          <w:szCs w:val="24"/>
        </w:rPr>
      </w:pPr>
      <w:r w:rsidRPr="00527F26">
        <w:rPr>
          <w:rFonts w:ascii="Times New Roman" w:hAnsi="Times New Roman" w:cs="Times New Roman"/>
          <w:sz w:val="24"/>
          <w:szCs w:val="24"/>
        </w:rPr>
        <w:t>1.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8211B6" w:rsidRPr="00527F26" w:rsidRDefault="008211B6" w:rsidP="008211B6">
      <w:pPr>
        <w:spacing w:after="0"/>
        <w:jc w:val="both"/>
        <w:rPr>
          <w:rFonts w:ascii="Times New Roman" w:hAnsi="Times New Roman" w:cs="Times New Roman"/>
          <w:sz w:val="24"/>
          <w:szCs w:val="24"/>
        </w:rPr>
      </w:pPr>
      <w:r w:rsidRPr="00527F26">
        <w:rPr>
          <w:rFonts w:ascii="Times New Roman" w:hAnsi="Times New Roman" w:cs="Times New Roman"/>
          <w:sz w:val="24"/>
          <w:szCs w:val="24"/>
        </w:rPr>
        <w:t xml:space="preserve">2.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8211B6" w:rsidRPr="00527F26" w:rsidRDefault="008211B6" w:rsidP="008211B6">
      <w:pPr>
        <w:spacing w:after="0"/>
        <w:jc w:val="both"/>
        <w:rPr>
          <w:rFonts w:ascii="Times New Roman" w:hAnsi="Times New Roman" w:cs="Times New Roman"/>
          <w:sz w:val="24"/>
          <w:szCs w:val="24"/>
        </w:rPr>
      </w:pPr>
      <w:r w:rsidRPr="00527F26">
        <w:rPr>
          <w:rFonts w:ascii="Times New Roman" w:hAnsi="Times New Roman" w:cs="Times New Roman"/>
          <w:sz w:val="24"/>
          <w:szCs w:val="24"/>
        </w:rPr>
        <w:t xml:space="preserve">3.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8211B6" w:rsidRPr="00527F26" w:rsidRDefault="008211B6" w:rsidP="008211B6">
      <w:pPr>
        <w:spacing w:after="0"/>
        <w:jc w:val="both"/>
        <w:rPr>
          <w:rFonts w:ascii="Times New Roman" w:hAnsi="Times New Roman" w:cs="Times New Roman"/>
          <w:sz w:val="24"/>
          <w:szCs w:val="24"/>
        </w:rPr>
      </w:pPr>
      <w:r w:rsidRPr="00527F26">
        <w:rPr>
          <w:rFonts w:ascii="Times New Roman" w:hAnsi="Times New Roman" w:cs="Times New Roman"/>
          <w:sz w:val="24"/>
          <w:szCs w:val="24"/>
        </w:rPr>
        <w:t>4.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8211B6" w:rsidRPr="00527F26" w:rsidRDefault="008211B6" w:rsidP="008211B6">
      <w:pPr>
        <w:spacing w:after="0"/>
        <w:jc w:val="both"/>
        <w:rPr>
          <w:rFonts w:ascii="Times New Roman" w:hAnsi="Times New Roman" w:cs="Times New Roman"/>
          <w:sz w:val="24"/>
          <w:szCs w:val="24"/>
        </w:rPr>
      </w:pPr>
      <w:r w:rsidRPr="00527F26">
        <w:rPr>
          <w:rFonts w:ascii="Times New Roman" w:hAnsi="Times New Roman" w:cs="Times New Roman"/>
          <w:sz w:val="24"/>
          <w:szCs w:val="24"/>
        </w:rPr>
        <w:t xml:space="preserve">5.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8211B6" w:rsidRPr="00527F26" w:rsidRDefault="008211B6" w:rsidP="008211B6">
      <w:pPr>
        <w:spacing w:after="0"/>
        <w:jc w:val="both"/>
        <w:rPr>
          <w:rFonts w:ascii="Times New Roman" w:hAnsi="Times New Roman" w:cs="Times New Roman"/>
          <w:sz w:val="24"/>
          <w:szCs w:val="24"/>
        </w:rPr>
      </w:pPr>
      <w:r w:rsidRPr="00527F26">
        <w:rPr>
          <w:rFonts w:ascii="Times New Roman" w:hAnsi="Times New Roman" w:cs="Times New Roman"/>
          <w:sz w:val="24"/>
          <w:szCs w:val="24"/>
        </w:rPr>
        <w:t xml:space="preserve">6.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8211B6" w:rsidRPr="00527F26" w:rsidRDefault="008211B6" w:rsidP="008211B6">
      <w:pPr>
        <w:spacing w:after="0"/>
        <w:jc w:val="both"/>
        <w:rPr>
          <w:rFonts w:ascii="Times New Roman" w:hAnsi="Times New Roman" w:cs="Times New Roman"/>
          <w:sz w:val="24"/>
          <w:szCs w:val="24"/>
        </w:rPr>
      </w:pPr>
      <w:r w:rsidRPr="00527F26">
        <w:rPr>
          <w:rFonts w:ascii="Times New Roman" w:hAnsi="Times New Roman" w:cs="Times New Roman"/>
          <w:sz w:val="24"/>
          <w:szCs w:val="24"/>
        </w:rPr>
        <w:lastRenderedPageBreak/>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8211B6" w:rsidRPr="00527F26" w:rsidRDefault="008211B6" w:rsidP="008211B6">
      <w:pPr>
        <w:spacing w:after="0"/>
        <w:jc w:val="both"/>
        <w:rPr>
          <w:rFonts w:ascii="Times New Roman" w:hAnsi="Times New Roman" w:cs="Times New Roman"/>
          <w:sz w:val="24"/>
          <w:szCs w:val="24"/>
        </w:rPr>
      </w:pPr>
      <w:r w:rsidRPr="00527F26">
        <w:rPr>
          <w:rFonts w:ascii="Times New Roman" w:hAnsi="Times New Roman" w:cs="Times New Roman"/>
          <w:sz w:val="24"/>
          <w:szCs w:val="24"/>
        </w:rPr>
        <w:t>7.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DF71DE" w:rsidRPr="00527F26" w:rsidRDefault="00DF71DE" w:rsidP="00DF71DE">
      <w:pPr>
        <w:spacing w:after="24" w:line="259" w:lineRule="auto"/>
        <w:ind w:left="428"/>
        <w:rPr>
          <w:rFonts w:ascii="Times New Roman" w:hAnsi="Times New Roman" w:cs="Times New Roman"/>
        </w:rPr>
      </w:pPr>
    </w:p>
    <w:p w:rsidR="00DF71DE" w:rsidRPr="00527F26" w:rsidRDefault="00DF71DE" w:rsidP="00DF71DE">
      <w:pPr>
        <w:spacing w:after="5" w:line="271" w:lineRule="auto"/>
        <w:ind w:left="423" w:right="4419" w:hanging="10"/>
        <w:rPr>
          <w:rFonts w:ascii="Times New Roman" w:hAnsi="Times New Roman" w:cs="Times New Roman"/>
        </w:rPr>
      </w:pPr>
      <w:r w:rsidRPr="00527F26">
        <w:rPr>
          <w:rFonts w:ascii="Times New Roman" w:hAnsi="Times New Roman" w:cs="Times New Roman"/>
          <w:b/>
        </w:rPr>
        <w:t xml:space="preserve">Начальный курс </w:t>
      </w:r>
      <w:proofErr w:type="gramStart"/>
      <w:r w:rsidRPr="00527F26">
        <w:rPr>
          <w:rFonts w:ascii="Times New Roman" w:hAnsi="Times New Roman" w:cs="Times New Roman"/>
          <w:b/>
        </w:rPr>
        <w:t>географии  6</w:t>
      </w:r>
      <w:proofErr w:type="gramEnd"/>
      <w:r w:rsidRPr="00527F26">
        <w:rPr>
          <w:rFonts w:ascii="Times New Roman" w:hAnsi="Times New Roman" w:cs="Times New Roman"/>
          <w:b/>
        </w:rPr>
        <w:t xml:space="preserve"> класс (33 часа + 1 час резерв) </w:t>
      </w:r>
    </w:p>
    <w:p w:rsidR="00DF71DE" w:rsidRPr="00527F26" w:rsidRDefault="00DF71DE" w:rsidP="00DF71DE">
      <w:pPr>
        <w:spacing w:after="24" w:line="259" w:lineRule="auto"/>
        <w:ind w:left="428"/>
        <w:rPr>
          <w:rFonts w:ascii="Times New Roman" w:hAnsi="Times New Roman" w:cs="Times New Roman"/>
        </w:rPr>
      </w:pPr>
      <w:r w:rsidRPr="00527F26">
        <w:rPr>
          <w:rFonts w:ascii="Times New Roman" w:hAnsi="Times New Roman" w:cs="Times New Roman"/>
          <w:b/>
        </w:rPr>
        <w:t xml:space="preserve"> </w:t>
      </w:r>
    </w:p>
    <w:p w:rsidR="00DF71DE" w:rsidRPr="00527F26" w:rsidRDefault="00DF71DE" w:rsidP="00DF71DE">
      <w:pPr>
        <w:spacing w:after="5" w:line="271" w:lineRule="auto"/>
        <w:ind w:left="423" w:right="4419" w:hanging="10"/>
        <w:rPr>
          <w:rFonts w:ascii="Times New Roman" w:hAnsi="Times New Roman" w:cs="Times New Roman"/>
        </w:rPr>
      </w:pPr>
      <w:r w:rsidRPr="00527F26">
        <w:rPr>
          <w:rFonts w:ascii="Times New Roman" w:hAnsi="Times New Roman" w:cs="Times New Roman"/>
          <w:b/>
          <w:i/>
        </w:rPr>
        <w:t>Раздел</w:t>
      </w:r>
      <w:r w:rsidRPr="00527F26">
        <w:rPr>
          <w:rFonts w:ascii="Times New Roman" w:hAnsi="Times New Roman" w:cs="Times New Roman"/>
          <w:b/>
        </w:rPr>
        <w:t xml:space="preserve"> 1. «Географическое познание нашей планеты» 6ч.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Основные этапы познания поверхности планеты. Выдающиеся географические путешествия и открытия. </w:t>
      </w:r>
    </w:p>
    <w:p w:rsidR="00DF71DE" w:rsidRPr="00527F26" w:rsidRDefault="00DF71DE" w:rsidP="00DF71DE">
      <w:pPr>
        <w:spacing w:after="5" w:line="271" w:lineRule="auto"/>
        <w:ind w:left="423" w:right="4419" w:hanging="10"/>
        <w:rPr>
          <w:rFonts w:ascii="Times New Roman" w:hAnsi="Times New Roman" w:cs="Times New Roman"/>
        </w:rPr>
      </w:pPr>
      <w:r w:rsidRPr="00527F26">
        <w:rPr>
          <w:rFonts w:ascii="Times New Roman" w:hAnsi="Times New Roman" w:cs="Times New Roman"/>
          <w:b/>
          <w:i/>
        </w:rPr>
        <w:t xml:space="preserve">Раздел </w:t>
      </w:r>
      <w:proofErr w:type="gramStart"/>
      <w:r w:rsidRPr="00527F26">
        <w:rPr>
          <w:rFonts w:ascii="Times New Roman" w:hAnsi="Times New Roman" w:cs="Times New Roman"/>
          <w:b/>
        </w:rPr>
        <w:t>2  «</w:t>
      </w:r>
      <w:proofErr w:type="gramEnd"/>
      <w:r w:rsidRPr="00527F26">
        <w:rPr>
          <w:rFonts w:ascii="Times New Roman" w:hAnsi="Times New Roman" w:cs="Times New Roman"/>
          <w:b/>
        </w:rPr>
        <w:t xml:space="preserve">Изображение земной поверхности» 12ч.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Тема «План местности» 6ч.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Изображение местности первыми людьми. Ориентирование на местности; определение направлений. Азимут. Способы определения расстояний на местности, их изображение на плане. Масштаб. Способы построения планов местности, маршрутная и полярная съёмки. Условные знаки. Абсолютная и относительная высота. Изображение на плане местности неровностей земной поверхности: горизонтали, отметки высот. Значение планов местности в практической деятельности человека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Тема «Глобус и географическая карта — модели земной поверхности» 6ч.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Глобус — модель Земли. Изображение поверхности Земли на глобусе. Географическая карта. Градусная сетка на глобусе и карте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(географические полюсы, меридианы и параллели, тропики и полярные круги). Географические координаты. Изображение на географических картах неровностей земной поверхности. Шкала высот и глубин. Географические карты как источник информации. Сходства и различия плана местности и географической карты. Значение карт в деятельности человека. Географические атласы. Аэрофотоснимки, снимки Земли из космоса. </w:t>
      </w:r>
    </w:p>
    <w:p w:rsidR="00DF71DE" w:rsidRPr="00527F26" w:rsidRDefault="00DF71DE" w:rsidP="00DF71DE">
      <w:pPr>
        <w:spacing w:after="5" w:line="271" w:lineRule="auto"/>
        <w:ind w:left="423" w:right="4419" w:hanging="10"/>
        <w:rPr>
          <w:rFonts w:ascii="Times New Roman" w:hAnsi="Times New Roman" w:cs="Times New Roman"/>
        </w:rPr>
      </w:pPr>
      <w:r w:rsidRPr="00527F26">
        <w:rPr>
          <w:rFonts w:ascii="Times New Roman" w:hAnsi="Times New Roman" w:cs="Times New Roman"/>
          <w:b/>
          <w:i/>
        </w:rPr>
        <w:t>Раздел 3</w:t>
      </w:r>
      <w:r w:rsidRPr="00527F26">
        <w:rPr>
          <w:rFonts w:ascii="Times New Roman" w:hAnsi="Times New Roman" w:cs="Times New Roman"/>
          <w:b/>
        </w:rPr>
        <w:t xml:space="preserve"> «Геосферы Земли» 15ч.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Тема «Литосфера» 5ч.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Минералы и горные породы, слагающие земную </w:t>
      </w:r>
      <w:proofErr w:type="spellStart"/>
      <w:r w:rsidRPr="00527F26">
        <w:rPr>
          <w:rFonts w:ascii="Times New Roman" w:hAnsi="Times New Roman" w:cs="Times New Roman"/>
        </w:rPr>
        <w:t>кору</w:t>
      </w:r>
      <w:proofErr w:type="spellEnd"/>
      <w:r w:rsidRPr="00527F26">
        <w:rPr>
          <w:rFonts w:ascii="Times New Roman" w:hAnsi="Times New Roman" w:cs="Times New Roman"/>
        </w:rPr>
        <w:t xml:space="preserve">, их использование человеком. Выветривание, результаты действия текучих вод, подземных вод, ветра, льда и антропогенной деятельности. Основные формы рельефа суши: равнины и горы, различия гор и равнин по высоте. Рельеф дна Мирового океана. Формы рельефа своей местности. Природные памятники литосферы.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Тема «Атмосфера» 6 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lastRenderedPageBreak/>
        <w:t xml:space="preserve">Нагревание земной поверхности и воздуха. Температура воздуха. Особенности суточного хода температуры воздуха в зависимости от высоты солнца над горизонтом. Атмосферное давление. Ветер и причины его образования. Бризы, муссоны. Влажность воздуха. Туман. Облака Атмосферные осадки. Климат. Распределение солнечного тепла и света по поверхности Земли зависимости от географической широты. Зависимость климата от близости океана, высоты места, океанских течений, расположения горных хребтов.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Тема «Гидросфера» 2ч.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 Мировой океан и его части. Моря, заливы, проливы. Температура и солёность вод Мирового океана. Динамика вод: ветровые волны, цунами, течения (тёплые и холодные). Хозяйственное значение Мирового океана. Воды суши. Реки. Речная долина и её части. Питание и режим рек.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Озёра, происхождение озёрных котловин. Болота. Многолетняя мерзлота.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Подземные воды, их происхождение, условия залегания и использование.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Тема «Биосфера и почвенный покров» 1ч.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Почва и ее образование. Плодородие почвы.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Тема «Географическая оболочка Земли»1ч.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Взаимосвязь и взаимовлияние земных оболочек: литосферы, гидросферы, атмосферы, биосферы и почвенного покрова. Природные компоненты. Природно-территориальные комплексы. Географическая оболочка —самый большой природный комплекс. Состав и строение географической оболочки. Человек как часть географической оболочки. Происхождение и расселение человека на Земле. Расовый состав населения Земли. </w:t>
      </w:r>
    </w:p>
    <w:p w:rsidR="00DF71DE" w:rsidRPr="00527F26" w:rsidRDefault="00DF71DE" w:rsidP="00DF71DE">
      <w:pPr>
        <w:spacing w:after="29" w:line="259" w:lineRule="auto"/>
        <w:ind w:left="428"/>
        <w:rPr>
          <w:rFonts w:ascii="Times New Roman" w:hAnsi="Times New Roman" w:cs="Times New Roman"/>
        </w:rPr>
      </w:pPr>
      <w:r w:rsidRPr="00527F26">
        <w:rPr>
          <w:rFonts w:ascii="Times New Roman" w:hAnsi="Times New Roman" w:cs="Times New Roman"/>
        </w:rPr>
        <w:t xml:space="preserve"> </w:t>
      </w:r>
    </w:p>
    <w:p w:rsidR="00DF71DE" w:rsidRPr="00527F26" w:rsidRDefault="00DF71DE" w:rsidP="00DF71DE">
      <w:pPr>
        <w:spacing w:after="5" w:line="271" w:lineRule="auto"/>
        <w:ind w:left="423" w:right="6734" w:hanging="10"/>
        <w:rPr>
          <w:rFonts w:ascii="Times New Roman" w:hAnsi="Times New Roman" w:cs="Times New Roman"/>
        </w:rPr>
      </w:pPr>
      <w:r w:rsidRPr="00527F26">
        <w:rPr>
          <w:rFonts w:ascii="Times New Roman" w:hAnsi="Times New Roman" w:cs="Times New Roman"/>
          <w:b/>
        </w:rPr>
        <w:t xml:space="preserve">Материки, океаны, народы и страны   7 класс (63 +5 часов резерв) Введение 2ч.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Какую географию изучают в 7 классе. Источники географической информации, их разнообразие. Географическая карта — особый источник географических знаний. Многообразие географических карт. Способы картографического изображения. Составление перечня источников географической информации Группировка карт учебника и атласа по разным признакам. Географические описания, комплексные характеристики </w:t>
      </w:r>
      <w:r w:rsidRPr="00527F26">
        <w:rPr>
          <w:rFonts w:ascii="Times New Roman" w:hAnsi="Times New Roman" w:cs="Times New Roman"/>
          <w:b/>
          <w:i/>
        </w:rPr>
        <w:t>Раздел</w:t>
      </w:r>
      <w:r w:rsidRPr="00527F26">
        <w:rPr>
          <w:rFonts w:ascii="Times New Roman" w:hAnsi="Times New Roman" w:cs="Times New Roman"/>
          <w:b/>
        </w:rPr>
        <w:t xml:space="preserve"> 1 «Современный облик планеты Земля» 4ч. </w:t>
      </w:r>
      <w:r w:rsidRPr="00527F26">
        <w:rPr>
          <w:rFonts w:ascii="Times New Roman" w:hAnsi="Times New Roman" w:cs="Times New Roman"/>
        </w:rPr>
        <w:t xml:space="preserve">Тема «Геологическая история Земли» 2ч.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Происхождение материков и впадин океанов. Соотношение суши и океана на Земле. Материки и части света. Материки Старого и Нового света. Понятие «географическое положение»; его влияние на формирование природы территории. Особенности географического положения каждого материка и океана. Определение географического положения материка, моря, своей местности.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Тема «Географическая среда и человек» 2ч.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lastRenderedPageBreak/>
        <w:t xml:space="preserve">Понятия «географическая оболочка» и «географическая среда». Основные свойства географической оболочки и её закономерности. Пространственная неоднородность и её причины. Разнообразие природы Земли. Территориальные комплексы: природные, </w:t>
      </w:r>
      <w:proofErr w:type="spellStart"/>
      <w:r w:rsidRPr="00527F26">
        <w:rPr>
          <w:rFonts w:ascii="Times New Roman" w:hAnsi="Times New Roman" w:cs="Times New Roman"/>
        </w:rPr>
        <w:t>природноантропогенные</w:t>
      </w:r>
      <w:proofErr w:type="spellEnd"/>
      <w:r w:rsidRPr="00527F26">
        <w:rPr>
          <w:rFonts w:ascii="Times New Roman" w:hAnsi="Times New Roman" w:cs="Times New Roman"/>
        </w:rPr>
        <w:t xml:space="preserve"> и антропогенные. Составление списка примеров различных территориальных комплексов. Пограничные области суши и океана — особые природные комплексы. Зональные и азональные природные комплексы суши и океана. Понятие «природная зона». Смена природных комплексов на равнинах суши, в горах и в океане. Выявление по картам географической зональности природы на Земле. Составление характеристики природной зоны своей местности и её изменений под влиянием деятельности людей. Понятия «широтная зональность» и «вертикальная поясность» на суше и в океане. Человечество — часть географической оболочки. Изменения географической оболочки под воздействием деятельности человека </w:t>
      </w:r>
    </w:p>
    <w:p w:rsidR="00DF71DE" w:rsidRPr="00527F26" w:rsidRDefault="00DF71DE" w:rsidP="00DF71DE">
      <w:pPr>
        <w:spacing w:after="5" w:line="271" w:lineRule="auto"/>
        <w:ind w:left="423" w:right="4419" w:hanging="10"/>
        <w:rPr>
          <w:rFonts w:ascii="Times New Roman" w:hAnsi="Times New Roman" w:cs="Times New Roman"/>
        </w:rPr>
      </w:pPr>
      <w:r w:rsidRPr="00527F26">
        <w:rPr>
          <w:rFonts w:ascii="Times New Roman" w:hAnsi="Times New Roman" w:cs="Times New Roman"/>
          <w:b/>
        </w:rPr>
        <w:t xml:space="preserve">Раздел 2 «Население Земли» 5ч.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«Освоение Земли человеком» </w:t>
      </w:r>
    </w:p>
    <w:p w:rsidR="00DF71DE" w:rsidRPr="00527F26" w:rsidRDefault="00DF71DE" w:rsidP="00DF71DE">
      <w:pPr>
        <w:ind w:left="418" w:right="399"/>
        <w:rPr>
          <w:rFonts w:ascii="Times New Roman" w:hAnsi="Times New Roman" w:cs="Times New Roman"/>
        </w:rPr>
      </w:pPr>
      <w:r w:rsidRPr="00527F26">
        <w:rPr>
          <w:rFonts w:ascii="Times New Roman" w:hAnsi="Times New Roman" w:cs="Times New Roman"/>
        </w:rPr>
        <w:t xml:space="preserve">Территории наиболее древнего освоения. Численность населения Земли. Изменение численности населения во времени. Методы определения численности населения переписи населения. Прогнозы изменения численности населения Земли. Анализ графика изменения численности населения во времени, определение </w:t>
      </w:r>
      <w:proofErr w:type="gramStart"/>
      <w:r w:rsidRPr="00527F26">
        <w:rPr>
          <w:rFonts w:ascii="Times New Roman" w:hAnsi="Times New Roman" w:cs="Times New Roman"/>
        </w:rPr>
        <w:t>изменений  темпа</w:t>
      </w:r>
      <w:proofErr w:type="gramEnd"/>
      <w:r w:rsidRPr="00527F26">
        <w:rPr>
          <w:rFonts w:ascii="Times New Roman" w:hAnsi="Times New Roman" w:cs="Times New Roman"/>
        </w:rPr>
        <w:t xml:space="preserve"> роста населения мира </w:t>
      </w:r>
      <w:r w:rsidRPr="00527F26">
        <w:rPr>
          <w:rFonts w:ascii="Times New Roman" w:hAnsi="Times New Roman" w:cs="Times New Roman"/>
          <w:i/>
        </w:rPr>
        <w:t xml:space="preserve">Тема «Рост численности населения Земли» </w:t>
      </w:r>
    </w:p>
    <w:p w:rsidR="00DF71DE" w:rsidRPr="00527F26" w:rsidRDefault="00DF71DE" w:rsidP="00DF71DE">
      <w:pPr>
        <w:ind w:left="418" w:right="386"/>
        <w:rPr>
          <w:rFonts w:ascii="Times New Roman" w:hAnsi="Times New Roman" w:cs="Times New Roman"/>
        </w:rPr>
      </w:pPr>
      <w:r w:rsidRPr="00527F26">
        <w:rPr>
          <w:rFonts w:ascii="Times New Roman" w:hAnsi="Times New Roman" w:cs="Times New Roman"/>
        </w:rPr>
        <w:t xml:space="preserve">Факторы, влияющие на рост численности населения. Рождаемость, смертность, естественный прирост населения, их качественные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Решение задач на вычисление рождаемости смертности, естественного прироста населения. Миграции </w:t>
      </w:r>
      <w:r w:rsidRPr="00527F26">
        <w:rPr>
          <w:rFonts w:ascii="Times New Roman" w:hAnsi="Times New Roman" w:cs="Times New Roman"/>
          <w:i/>
        </w:rPr>
        <w:t xml:space="preserve">Тема «Размещение людей на Земле» </w:t>
      </w:r>
    </w:p>
    <w:p w:rsidR="00DF71DE" w:rsidRPr="00527F26" w:rsidRDefault="00DF71DE" w:rsidP="00DF71DE">
      <w:pPr>
        <w:ind w:left="418" w:right="445"/>
        <w:rPr>
          <w:rFonts w:ascii="Times New Roman" w:hAnsi="Times New Roman" w:cs="Times New Roman"/>
        </w:rPr>
      </w:pPr>
      <w:r w:rsidRPr="00527F26">
        <w:rPr>
          <w:rFonts w:ascii="Times New Roman" w:hAnsi="Times New Roman" w:cs="Times New Roman"/>
        </w:rPr>
        <w:t xml:space="preserve">Показатель плотности населения. Среднемировая плотность населения. Карта плотности населения Земли. Неравномерность размещения населения мира; главные области расселения. Определение по карте плотности населения наиболее и наименее заселённые территории суши. Факторы, влияющие на размещение населения по материкам, климатическим областям, природным зонам, по удалённости от океанов. Объяснение причин, влияющих на плотность населения </w:t>
      </w:r>
      <w:r w:rsidRPr="00527F26">
        <w:rPr>
          <w:rFonts w:ascii="Times New Roman" w:hAnsi="Times New Roman" w:cs="Times New Roman"/>
          <w:i/>
        </w:rPr>
        <w:t xml:space="preserve">Тема «Народы и религии мира»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Понятие «этнос». Языковые семьи. География народов и языков. Крупнейшие этносы. Малые народы. Карта народов мира. Миграции этносов.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Моделирование на контурной карте размещения крупнейших этносов и малых народов, а также путей исторических и современных миграций. Мировые и национальные религии, их география. Материальная и духовная культура как результат жизнедеятельности человека, его взаимодействия с окружающей средой. Культурно-исторические регионы мира. Памятники всемирного культурного наследия. Многообразие стран, их основные типы. Хозяйственная деятельность людей. Понятие о современном хозяйстве, его составе. Основные виды хозяйственной деятельности людей, их география. Показ на карте крупнейших стран мира и определение по карте основных видов хозяйственной деятельности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«Городское и сельское население»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 Определение и показ на карте самых больших городов мира. деятельности людей в этих странах </w:t>
      </w:r>
    </w:p>
    <w:p w:rsidR="00DF71DE" w:rsidRPr="00527F26" w:rsidRDefault="00DF71DE" w:rsidP="00DF71DE">
      <w:pPr>
        <w:spacing w:after="5" w:line="271" w:lineRule="auto"/>
        <w:ind w:left="423" w:right="4419" w:hanging="10"/>
        <w:rPr>
          <w:rFonts w:ascii="Times New Roman" w:hAnsi="Times New Roman" w:cs="Times New Roman"/>
        </w:rPr>
      </w:pPr>
      <w:r w:rsidRPr="00527F26">
        <w:rPr>
          <w:rFonts w:ascii="Times New Roman" w:hAnsi="Times New Roman" w:cs="Times New Roman"/>
          <w:b/>
        </w:rPr>
        <w:t xml:space="preserve">Раздел «Главные особенности природы Земли» 16ч.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lastRenderedPageBreak/>
        <w:t xml:space="preserve">Тема «Литосфера и рельеф»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Типы земной </w:t>
      </w:r>
      <w:proofErr w:type="spellStart"/>
      <w:r w:rsidRPr="00527F26">
        <w:rPr>
          <w:rFonts w:ascii="Times New Roman" w:hAnsi="Times New Roman" w:cs="Times New Roman"/>
        </w:rPr>
        <w:t>коры</w:t>
      </w:r>
      <w:proofErr w:type="spellEnd"/>
      <w:r w:rsidRPr="00527F26">
        <w:rPr>
          <w:rFonts w:ascii="Times New Roman" w:hAnsi="Times New Roman" w:cs="Times New Roman"/>
        </w:rPr>
        <w:t xml:space="preserve">. Литосфера, её соотношение с земной корой. Планетарные формы рельефа. Плиты литосферы, их движение и взаимодействие. Срединно-океанические хребты: местоположение, размеры, происхождение. Ложе океанов. Переходные зоны между материками и океанами: континентальный шельф, склон. Сложные переходные зоны окраин Тихого океана. Глубоководные желоба, причины их формирования.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Платформы и складчатые пояса. Карта строения земной </w:t>
      </w:r>
      <w:proofErr w:type="spellStart"/>
      <w:r w:rsidRPr="00527F26">
        <w:rPr>
          <w:rFonts w:ascii="Times New Roman" w:hAnsi="Times New Roman" w:cs="Times New Roman"/>
        </w:rPr>
        <w:t>коры</w:t>
      </w:r>
      <w:proofErr w:type="spellEnd"/>
      <w:r w:rsidRPr="00527F26">
        <w:rPr>
          <w:rFonts w:ascii="Times New Roman" w:hAnsi="Times New Roman" w:cs="Times New Roman"/>
        </w:rPr>
        <w:t xml:space="preserve">. Чтение карты строения земной </w:t>
      </w:r>
      <w:proofErr w:type="spellStart"/>
      <w:r w:rsidRPr="00527F26">
        <w:rPr>
          <w:rFonts w:ascii="Times New Roman" w:hAnsi="Times New Roman" w:cs="Times New Roman"/>
        </w:rPr>
        <w:t>коры</w:t>
      </w:r>
      <w:proofErr w:type="spellEnd"/>
      <w:r w:rsidRPr="00527F26">
        <w:rPr>
          <w:rFonts w:ascii="Times New Roman" w:hAnsi="Times New Roman" w:cs="Times New Roman"/>
        </w:rPr>
        <w:t xml:space="preserve">, космических и аэрофотоснимков с целью установления связи между строением земной </w:t>
      </w:r>
      <w:proofErr w:type="spellStart"/>
      <w:r w:rsidRPr="00527F26">
        <w:rPr>
          <w:rFonts w:ascii="Times New Roman" w:hAnsi="Times New Roman" w:cs="Times New Roman"/>
        </w:rPr>
        <w:t>коры</w:t>
      </w:r>
      <w:proofErr w:type="spellEnd"/>
      <w:r w:rsidRPr="00527F26">
        <w:rPr>
          <w:rFonts w:ascii="Times New Roman" w:hAnsi="Times New Roman" w:cs="Times New Roman"/>
        </w:rPr>
        <w:t xml:space="preserve"> и размещением крупнейших и крупных форм рельефа. Сейсмические пояса Земли. Практическое значение знаний строении и развитии литосферы. Выявление закономерностей распространения землетрясений и вулканизма на </w:t>
      </w:r>
    </w:p>
    <w:p w:rsidR="00DF71DE" w:rsidRPr="00527F26" w:rsidRDefault="00DF71DE" w:rsidP="00DF71DE">
      <w:pPr>
        <w:ind w:left="418" w:right="143"/>
        <w:rPr>
          <w:rFonts w:ascii="Times New Roman" w:hAnsi="Times New Roman" w:cs="Times New Roman"/>
        </w:rPr>
      </w:pPr>
      <w:r w:rsidRPr="00527F26">
        <w:rPr>
          <w:rFonts w:ascii="Times New Roman" w:hAnsi="Times New Roman" w:cs="Times New Roman"/>
        </w:rPr>
        <w:t xml:space="preserve">Земле. Равнины и горы материков, закономерности их размещения в зависимости от строения литосферы. Общие черты в строении рельефа «южных» и «северных» материков. Сравнение рельефа двух материков с выявлением причин сходства и различий. Изменения рельефа под влиянием внутренних и внешних процессов. Преобразование рельефа в результате хозяйственной деятельности, антропогенные формы рельефа. Закономерности размещения на материках месторождений полезных ископаемых. Минеральные ресурсы Земли, их виды и оценка. Различие в рельефе и минеральных ресурсах отдельных материков. Природные памятники литосферы материков </w:t>
      </w:r>
      <w:r w:rsidRPr="00527F26">
        <w:rPr>
          <w:rFonts w:ascii="Times New Roman" w:hAnsi="Times New Roman" w:cs="Times New Roman"/>
          <w:i/>
        </w:rPr>
        <w:t xml:space="preserve">Тема «Климат и воды» 6ч.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Закономерности распределения температуры воздуха, атмосферного давления и осадков на материках. Неравномерность их распределения на земной поверхности, влияние на жизнь и деятельность человека. Климатообразующие факторы. Объяснение роли каждой группы климатообразующих факторов в формировании климатов Земли. Типы воздушных масс; условия их формирования и свойства. Зависимость свойств от особенностей земной поверхности районов формирования. Составление характеристики основных типов воздушных масс. Причины перемещения воздушных масс. Крупные постоянные ветры тропосферы. Климат, его основные показатели. Климатические карты. Изотермы. Чтение климатических карт для характеристики климата территории и оценивание климатических условий для жизни человека. Анализ климатических диаграмм. Климатические пояса и области; закономерности их размещения. Особенности климатов «южных» и «северных» материков. Влияние климатических условий на размещение населения. Адаптация человека к климатическим особенностям территории, средства защиты от неблагоприятных воздействий. Особенности жизни в экстремальных климатических условиях. Оценивание климата </w:t>
      </w:r>
      <w:proofErr w:type="spellStart"/>
      <w:r w:rsidRPr="00527F26">
        <w:rPr>
          <w:rFonts w:ascii="Times New Roman" w:hAnsi="Times New Roman" w:cs="Times New Roman"/>
        </w:rPr>
        <w:t>какоголибо</w:t>
      </w:r>
      <w:proofErr w:type="spellEnd"/>
      <w:r w:rsidRPr="00527F26">
        <w:rPr>
          <w:rFonts w:ascii="Times New Roman" w:hAnsi="Times New Roman" w:cs="Times New Roman"/>
        </w:rPr>
        <w:t xml:space="preserve"> материка для жизни населения.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Мировой океан — главная часть гидросферы. Особенности природы. Причины поверхностных течений, их значение для природы Земли. Роль Океана в формировании климатов Земли, в хозяйственной деятельности людей. Выявление зональности в распределении водных масс, температуры и солёности вод Мирового океана. Воды суши. Общая характеристика внутренних вод континентов, зависимость их от рельефа и климата. Закономерности питания и режима вод суши. Черты сходства и различия вод материков. Описание по карте территорий с густой речной сетью, районов распространения ледников, озёр, болот.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География «речных цивилизаций». Водные ресурсы материков, их размещение и качество. Сравнение и оценивание обеспеченности материков внутренними водами.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Изменения вод под влиянием хозяйственной деятельности, рациональное использование вод. Природные памятники гидросферы. Обсуждение проблемы рационального использования водных ресурсов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lastRenderedPageBreak/>
        <w:t xml:space="preserve">Тема «Растительный и животный мир материков» 3 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Проявление закона географической зональности в размещении живых организмов на Земле. Зональные типы почв материков. Понятие «природная зона». Особенности растительности, почв и животного мира основных природных зон материков. Составление характеристики одной из природных зон с установлением связей между компонентами зоны. Сравнение лесных зон в пределах северных материков. Своеобразие органического мира каждого материка.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Культурные растения и домашние животные. Сохранение человеком растительного и животного мира Земли. Выявление по картам </w:t>
      </w:r>
    </w:p>
    <w:p w:rsidR="00DF71DE" w:rsidRPr="00527F26" w:rsidRDefault="00DF71DE" w:rsidP="00DF71DE">
      <w:pPr>
        <w:ind w:left="418" w:right="3796"/>
        <w:rPr>
          <w:rFonts w:ascii="Times New Roman" w:hAnsi="Times New Roman" w:cs="Times New Roman"/>
        </w:rPr>
      </w:pPr>
      <w:r w:rsidRPr="00527F26">
        <w:rPr>
          <w:rFonts w:ascii="Times New Roman" w:hAnsi="Times New Roman" w:cs="Times New Roman"/>
        </w:rPr>
        <w:t xml:space="preserve">антропогенных изменений природы зон. Наиболее благоприятные для жизни человека природные зоны </w:t>
      </w:r>
      <w:r w:rsidRPr="00527F26">
        <w:rPr>
          <w:rFonts w:ascii="Times New Roman" w:hAnsi="Times New Roman" w:cs="Times New Roman"/>
          <w:i/>
        </w:rPr>
        <w:t xml:space="preserve">Тема «Самые крупные природные комплексы Земли — материки и океаны» 4ч. </w:t>
      </w:r>
    </w:p>
    <w:p w:rsidR="00DF71DE" w:rsidRPr="00527F26" w:rsidRDefault="00DF71DE" w:rsidP="00DF71DE">
      <w:pPr>
        <w:ind w:left="418" w:right="238"/>
        <w:rPr>
          <w:rFonts w:ascii="Times New Roman" w:hAnsi="Times New Roman" w:cs="Times New Roman"/>
        </w:rPr>
      </w:pPr>
      <w:r w:rsidRPr="00527F26">
        <w:rPr>
          <w:rFonts w:ascii="Times New Roman" w:hAnsi="Times New Roman" w:cs="Times New Roman"/>
        </w:rPr>
        <w:t xml:space="preserve">Особенности природы и населения «южных» материков. Особенности природы и населения «северных» материков. Определение сходства и различий в географическом положении групп материков, а также в рельефе, климате и других компонентах природы. Установление природных богатств материков и составление их оценки. Океаны. Число океанов на Земле. Географическое положение каждого из океанов. Особенности природы океанов. Проявление зональности, природные пояса. Минеральные и органические ресурсы океанов, их значение и хозяйственное использование. Морской транспорт, порты и каналы. Источники загрязнения вод океанов. Экологические проблемы и пути их решения. Моделирование на контурной карте транспортной, промысловой, сырьевой, рекреационной и других функций океана </w:t>
      </w:r>
      <w:r w:rsidRPr="00527F26">
        <w:rPr>
          <w:rFonts w:ascii="Times New Roman" w:hAnsi="Times New Roman" w:cs="Times New Roman"/>
          <w:b/>
        </w:rPr>
        <w:t xml:space="preserve">Раздел «Материки и страны» 33ч.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«Африка» 6ч.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Определение географического положения материка и его влияния на природу.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Особенности природы материка. Составление характеристики компонентов природы Африки. Составление характеристики населения материка (численность, плотность, этнический состав).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Политическая карта материка и её изменения во времени. Группировка стран Африки по различным признакам. Деление континента на крупные природно-хозяйственные комплексные и историко-культурные регионы. Страны Северной Африки. Египет и Алжир. Страны Западной и Центральной Африки. Нигерия и Конго (Киншаса). Составление образного описания и характеристики одной из стран материка. Страны </w:t>
      </w:r>
    </w:p>
    <w:p w:rsidR="00DF71DE" w:rsidRPr="00527F26" w:rsidRDefault="00DF71DE" w:rsidP="00DF71DE">
      <w:pPr>
        <w:spacing w:after="11"/>
        <w:ind w:left="423" w:right="216" w:hanging="10"/>
        <w:jc w:val="both"/>
        <w:rPr>
          <w:rFonts w:ascii="Times New Roman" w:hAnsi="Times New Roman" w:cs="Times New Roman"/>
        </w:rPr>
      </w:pPr>
      <w:r w:rsidRPr="00527F26">
        <w:rPr>
          <w:rFonts w:ascii="Times New Roman" w:hAnsi="Times New Roman" w:cs="Times New Roman"/>
        </w:rPr>
        <w:t xml:space="preserve">Восточной Африки. Эфиопия и Замбия. Установление отличий природы стран Восточной Африки от природы стран других регионов материка. Страны Южной Африки. ЮАР и Мадагаскар. Определение по картам основных видов хозяйственной деятельности населения стран одного из регионов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«Австралия и Океания» 3ч. </w:t>
      </w:r>
    </w:p>
    <w:p w:rsidR="00DF71DE" w:rsidRPr="00527F26" w:rsidRDefault="00DF71DE" w:rsidP="00DF71DE">
      <w:pPr>
        <w:ind w:left="418" w:right="238"/>
        <w:rPr>
          <w:rFonts w:ascii="Times New Roman" w:hAnsi="Times New Roman" w:cs="Times New Roman"/>
        </w:rPr>
      </w:pPr>
      <w:r w:rsidRPr="00527F26">
        <w:rPr>
          <w:rFonts w:ascii="Times New Roman" w:hAnsi="Times New Roman" w:cs="Times New Roman"/>
        </w:rPr>
        <w:t xml:space="preserve">Особенности природы материка. Причины особенностей компонентов природы материка. Оценивание природных богатств Австралии. Население. Сравнение природы и населения Австралии и Африки. Выявление причин изменений природы Австралии. Составление сравнительной характеристики природы, населения и его хозяйственной деятельности двух регионов Австралии. Австралия — страна-материк. Океания. Состав региона. Природа и люди </w:t>
      </w:r>
      <w:r w:rsidRPr="00527F26">
        <w:rPr>
          <w:rFonts w:ascii="Times New Roman" w:hAnsi="Times New Roman" w:cs="Times New Roman"/>
          <w:i/>
        </w:rPr>
        <w:t xml:space="preserve">Тема «Южная Америка» 5ч.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lastRenderedPageBreak/>
        <w:t xml:space="preserve">Особенности природы материка. Объяснение причин особенностей природных компонентов материка. Сравнение природы Южной Америки с природой Африки и Австралии. Оценивание природных богатств материка. Население континента. Составление характеристики населения, особенностей его материальной и духовной культуры. Историко-культурный регион Латинская Америка. Политическая карта Южной Америки. Группировка стран по различным признакам. Страны Востока материка. Бразилия. Аргентина. Страны Анд. Венесуэла. Перу. Чили. Составление комплексной характеристики одной из стран континента.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«Антарктида» 1ч.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Особенности природы Антарктиды. Объяснение причин особенностей природы материка. Освоение Антарктики человеком. Международный статус материка. Влияние Антарктики на природу Земли. Особенности освоения человеком «Южного» океана.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Достижения географической науки в изучении южной полярной области планеты.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Определение целей изучения южной полярной области Земли и составление проекта использования природных богатств материка в будущем </w:t>
      </w:r>
      <w:r w:rsidRPr="00527F26">
        <w:rPr>
          <w:rFonts w:ascii="Times New Roman" w:hAnsi="Times New Roman" w:cs="Times New Roman"/>
          <w:i/>
        </w:rPr>
        <w:t>Тема «Северная Америка» 4ч</w:t>
      </w:r>
      <w:r w:rsidRPr="00527F26">
        <w:rPr>
          <w:rFonts w:ascii="Times New Roman" w:hAnsi="Times New Roman" w:cs="Times New Roman"/>
        </w:rPr>
        <w:t xml:space="preserve">. </w:t>
      </w:r>
    </w:p>
    <w:p w:rsidR="00DF71DE" w:rsidRPr="00527F26" w:rsidRDefault="00DF71DE" w:rsidP="00DF71DE">
      <w:pPr>
        <w:ind w:left="418" w:right="652"/>
        <w:rPr>
          <w:rFonts w:ascii="Times New Roman" w:hAnsi="Times New Roman" w:cs="Times New Roman"/>
        </w:rPr>
      </w:pPr>
      <w:r w:rsidRPr="00527F26">
        <w:rPr>
          <w:rFonts w:ascii="Times New Roman" w:hAnsi="Times New Roman" w:cs="Times New Roman"/>
        </w:rPr>
        <w:t xml:space="preserve">Влияние географического положения на природу материка. Особенности природы материка. Определение закономерностей размещения на материке основных природных богатств. Население. Выявление и объяснение специфики этнического состава населения Канады, США и Мексики. Историко-культурная область Северной (Англосаксонской) Америки. Канада. Соединённые Штаты Америки. Страны Средней Америки. Мексика. Куба. Составление характеристики хозяйственной деятельности одной из стран. Показ на карте больших городов стран континента, различение их по географическому положению и функциям. </w:t>
      </w:r>
      <w:r w:rsidRPr="00527F26">
        <w:rPr>
          <w:rFonts w:ascii="Times New Roman" w:hAnsi="Times New Roman" w:cs="Times New Roman"/>
          <w:i/>
        </w:rPr>
        <w:t xml:space="preserve">Тема «Евразия» 14ч. </w:t>
      </w:r>
    </w:p>
    <w:p w:rsidR="00DF71DE" w:rsidRPr="00527F26" w:rsidRDefault="00DF71DE" w:rsidP="00DF71DE">
      <w:pPr>
        <w:spacing w:after="11"/>
        <w:ind w:left="423" w:right="703" w:hanging="10"/>
        <w:jc w:val="both"/>
        <w:rPr>
          <w:rFonts w:ascii="Times New Roman" w:hAnsi="Times New Roman" w:cs="Times New Roman"/>
        </w:rPr>
      </w:pPr>
      <w:r w:rsidRPr="00527F26">
        <w:rPr>
          <w:rFonts w:ascii="Times New Roman" w:hAnsi="Times New Roman" w:cs="Times New Roman"/>
        </w:rPr>
        <w:t xml:space="preserve">Оценивание влияния географического положения на природу материка. Особенности природы Евразии. Население материка. Составление «каталога» народов Евразии по языковым группам. Историко-культурные регионы материка: Европейская культурная область, Индийская, Китайская, или Восточно-Азиатская, </w:t>
      </w:r>
      <w:proofErr w:type="gramStart"/>
      <w:r w:rsidRPr="00527F26">
        <w:rPr>
          <w:rFonts w:ascii="Times New Roman" w:hAnsi="Times New Roman" w:cs="Times New Roman"/>
        </w:rPr>
        <w:t>Индо-китайская</w:t>
      </w:r>
      <w:proofErr w:type="gramEnd"/>
      <w:r w:rsidRPr="00527F26">
        <w:rPr>
          <w:rFonts w:ascii="Times New Roman" w:hAnsi="Times New Roman" w:cs="Times New Roman"/>
        </w:rPr>
        <w:t xml:space="preserve">, Российско-евро-азиатский регион.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Страны Северной Европы: Исландия, Норвегия, Швеция, Финляндия, Дания.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Описание видов хозяйственной деятельности народов стран Северной Европы, связанных с работой в океане. Страны Западной Европы: Великобритания, Германия, Франция. Сравнение природы, природных богатств стран Западной Европы; установление по карте размещения отраслей хозяйства по территории стран. Страны Восточной Европы: Польша, Белоруссия, Украина, Молдавия, дунайские страны. Сравнение и оценивание географического положения стран Восточной Европы.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Страны Южной Европы: Италия. Объяснение по картам особенностей природы стран Южной Европы. Показ на карте больших городов стран Европы, определение их функций.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Страны Юго-Западной Азии. Турция, Грузия, Азербайджан, Армения. Группировка стран Юго-Западной Азии по различным признакам.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lastRenderedPageBreak/>
        <w:t xml:space="preserve">Страны Южной Азии. Индия. Составление по картам и тексту учебника комплексной характеристики Индии. Страны Центральной и Восточной Азии. Казахстан и страны Средней Азии. Монголия. Китай. Моделирование на контурной карте основных видов хозяйственной деятельности населения и крупных городов Китая. Япония.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Страны Юго-Восточной Азии. Индонезия. Составление комплексной характеристики одной из стран Юго-Восточной Азии.  </w:t>
      </w:r>
    </w:p>
    <w:p w:rsidR="00DF71DE" w:rsidRPr="00527F26" w:rsidRDefault="00DF71DE" w:rsidP="00DF71DE">
      <w:pPr>
        <w:spacing w:after="5" w:line="271" w:lineRule="auto"/>
        <w:ind w:left="423" w:right="4419" w:hanging="10"/>
        <w:rPr>
          <w:rFonts w:ascii="Times New Roman" w:hAnsi="Times New Roman" w:cs="Times New Roman"/>
        </w:rPr>
      </w:pPr>
      <w:r w:rsidRPr="00527F26">
        <w:rPr>
          <w:rFonts w:ascii="Times New Roman" w:hAnsi="Times New Roman" w:cs="Times New Roman"/>
          <w:b/>
        </w:rPr>
        <w:t xml:space="preserve">Раздел «Природа Земли и человек»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Географическая оболочка как среда жизни человека. Природа — основа жизни людей. Объяснение причин изменений характера взаимодействия человека и природы во времени. Природные условия и ресурсы.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Виды природных ресурсов. Описание видов природных ресурсов по происхождению и принадлежности к какому-либо компоненту природы. Моделирование на контурной карте основных видов природных богатств материков и океанов. Взаимодействие природы и человека в прошлом и настоящем на континентах, в океанах, отдельных странах. Рациональное и нерациональное природопользование. Составление таблицы с примерами рационального и нерационального природопользования на материках и в странах мира. Изменение природы в планетарном, региональном и локальном масштабах. Источники загрязнения окружающей среды. Составление описания местности, в которой школьник провёл летние каникулы, выявление её </w:t>
      </w:r>
      <w:proofErr w:type="spellStart"/>
      <w:r w:rsidRPr="00527F26">
        <w:rPr>
          <w:rFonts w:ascii="Times New Roman" w:hAnsi="Times New Roman" w:cs="Times New Roman"/>
        </w:rPr>
        <w:t>геоэкологических</w:t>
      </w:r>
      <w:proofErr w:type="spellEnd"/>
      <w:r w:rsidRPr="00527F26">
        <w:rPr>
          <w:rFonts w:ascii="Times New Roman" w:hAnsi="Times New Roman" w:cs="Times New Roman"/>
        </w:rPr>
        <w:t xml:space="preserve"> проблем и путей сохранения и улучшения качества окружающей среды, а также памятников природы и культуры. Сохранение качества окружающей среды. Проблема устойчивого развития природной среды. Необходимость международного сотрудничества в использовании и охране природы Земли. Роль географической науки в рациональном использовании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природы. Методы географической науки: наблюдения, описательные и сравнительные методы. Картографический метод. Статистический, исторический и полевой методы. Аэрокосмические и другие дистанционные методы. Применение новейших методов исследования. Изучение природы на Земле.  </w:t>
      </w:r>
      <w:r w:rsidRPr="00527F26">
        <w:rPr>
          <w:rFonts w:ascii="Times New Roman" w:hAnsi="Times New Roman" w:cs="Times New Roman"/>
          <w:b/>
        </w:rPr>
        <w:t xml:space="preserve"> </w:t>
      </w:r>
    </w:p>
    <w:p w:rsidR="00DF71DE" w:rsidRPr="00527F26" w:rsidRDefault="00DF71DE" w:rsidP="00DF71DE">
      <w:pPr>
        <w:spacing w:after="24" w:line="259" w:lineRule="auto"/>
        <w:ind w:left="428"/>
        <w:rPr>
          <w:rFonts w:ascii="Times New Roman" w:hAnsi="Times New Roman" w:cs="Times New Roman"/>
        </w:rPr>
      </w:pPr>
      <w:r w:rsidRPr="00527F26">
        <w:rPr>
          <w:rFonts w:ascii="Times New Roman" w:hAnsi="Times New Roman" w:cs="Times New Roman"/>
          <w:b/>
        </w:rPr>
        <w:t xml:space="preserve"> </w:t>
      </w:r>
    </w:p>
    <w:p w:rsidR="00DF71DE" w:rsidRPr="00527F26" w:rsidRDefault="00DF71DE" w:rsidP="00DF71DE">
      <w:pPr>
        <w:spacing w:after="5" w:line="271" w:lineRule="auto"/>
        <w:ind w:left="423" w:right="11065" w:hanging="10"/>
        <w:rPr>
          <w:rFonts w:ascii="Times New Roman" w:hAnsi="Times New Roman" w:cs="Times New Roman"/>
        </w:rPr>
      </w:pPr>
      <w:r w:rsidRPr="00527F26">
        <w:rPr>
          <w:rFonts w:ascii="Times New Roman" w:hAnsi="Times New Roman" w:cs="Times New Roman"/>
          <w:b/>
        </w:rPr>
        <w:t xml:space="preserve">География </w:t>
      </w:r>
      <w:proofErr w:type="gramStart"/>
      <w:r w:rsidRPr="00527F26">
        <w:rPr>
          <w:rFonts w:ascii="Times New Roman" w:hAnsi="Times New Roman" w:cs="Times New Roman"/>
          <w:b/>
        </w:rPr>
        <w:t>России  8</w:t>
      </w:r>
      <w:proofErr w:type="gramEnd"/>
      <w:r w:rsidRPr="00527F26">
        <w:rPr>
          <w:rFonts w:ascii="Times New Roman" w:hAnsi="Times New Roman" w:cs="Times New Roman"/>
          <w:b/>
        </w:rPr>
        <w:t xml:space="preserve"> класс Введение 1ч. </w:t>
      </w:r>
    </w:p>
    <w:p w:rsidR="00DF71DE" w:rsidRPr="00527F26" w:rsidRDefault="00DF71DE" w:rsidP="00DF71DE">
      <w:pPr>
        <w:spacing w:after="5" w:line="271" w:lineRule="auto"/>
        <w:ind w:left="423" w:right="4419" w:hanging="10"/>
        <w:rPr>
          <w:rFonts w:ascii="Times New Roman" w:hAnsi="Times New Roman" w:cs="Times New Roman"/>
        </w:rPr>
      </w:pPr>
      <w:r w:rsidRPr="00527F26">
        <w:rPr>
          <w:rFonts w:ascii="Times New Roman" w:hAnsi="Times New Roman" w:cs="Times New Roman"/>
        </w:rPr>
        <w:t xml:space="preserve">Что и с какой целью изучают в курсе «География России» </w:t>
      </w:r>
      <w:r w:rsidRPr="00527F26">
        <w:rPr>
          <w:rFonts w:ascii="Times New Roman" w:hAnsi="Times New Roman" w:cs="Times New Roman"/>
          <w:b/>
        </w:rPr>
        <w:t xml:space="preserve">Раздел 1 «Географическое положение и формирование государственной территории России» 13ч. </w:t>
      </w:r>
    </w:p>
    <w:p w:rsidR="00DF71DE" w:rsidRPr="00527F26" w:rsidRDefault="00DF71DE" w:rsidP="00DF71DE">
      <w:pPr>
        <w:spacing w:after="25" w:line="259" w:lineRule="auto"/>
        <w:ind w:left="423" w:hanging="10"/>
        <w:rPr>
          <w:rFonts w:ascii="Times New Roman" w:hAnsi="Times New Roman" w:cs="Times New Roman"/>
        </w:rPr>
      </w:pPr>
      <w:r w:rsidRPr="00527F26">
        <w:rPr>
          <w:rFonts w:ascii="Times New Roman" w:hAnsi="Times New Roman" w:cs="Times New Roman"/>
          <w:i/>
        </w:rPr>
        <w:t xml:space="preserve">Тема «Географическое положение России» 9ч.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Понятие «географическое положение». Особенности географического положения России, виды и уровни географического положения: </w:t>
      </w:r>
      <w:proofErr w:type="spellStart"/>
      <w:r w:rsidRPr="00527F26">
        <w:rPr>
          <w:rFonts w:ascii="Times New Roman" w:hAnsi="Times New Roman" w:cs="Times New Roman"/>
        </w:rPr>
        <w:t>природногеографическое</w:t>
      </w:r>
      <w:proofErr w:type="spellEnd"/>
      <w:r w:rsidRPr="00527F26">
        <w:rPr>
          <w:rFonts w:ascii="Times New Roman" w:hAnsi="Times New Roman" w:cs="Times New Roman"/>
        </w:rPr>
        <w:t xml:space="preserve">, экономико- и транспортно-географическое; </w:t>
      </w:r>
      <w:proofErr w:type="spellStart"/>
      <w:r w:rsidRPr="00527F26">
        <w:rPr>
          <w:rFonts w:ascii="Times New Roman" w:hAnsi="Times New Roman" w:cs="Times New Roman"/>
        </w:rPr>
        <w:t>геокультурное</w:t>
      </w:r>
      <w:proofErr w:type="spellEnd"/>
      <w:r w:rsidRPr="00527F26">
        <w:rPr>
          <w:rFonts w:ascii="Times New Roman" w:hAnsi="Times New Roman" w:cs="Times New Roman"/>
        </w:rPr>
        <w:t xml:space="preserve">, этнокультурное, эколого-географическое. Отрицательные и положительные аспекты географического положения страны, их влияние на природу, хозяйство и жизнь населения. Понятие «государственная территория Российской Федерации». Состав государственной территории: суша, внутренние и территориальные воды, воздушное пространство и недра. Виды и типы государственных границ РФ. Особенности и значение сухопутных и морских границ. Государственное устройство и территориальное деление РФ. Различия во времени на территории России. Понятия «местное время» и «поясное время». Декретное время. Роль в хозяйстве и жизни людей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«История заселения, освоения и исследования территории России» 4ч.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lastRenderedPageBreak/>
        <w:t xml:space="preserve">Колонизация севера и востока Русской равнины восточными славянами. Военные и торговые походы славян в IX–XI вв. Русские княжества в XII–XIII вв., путешествия и открытия новгородцев. Московское государство в XIV–XVI вв.: дальнейшее освоение Европейского Севера, монастырская колонизация. Географические открытия и освоение Сибири в XVII в. Территориальные изменения в XVIII–XIX вв. Заселение и хозяйственное освоение территории России в XVIII–XIX вв. Географические исследования и открытия на территории России в XVIII–XIX вв. Территориальные изменения и географическое изучение России в XX в. Освоение Арктики. Современные географические исследования; методы получения, обработки, передачи и представления географической информации </w:t>
      </w:r>
      <w:r w:rsidRPr="00527F26">
        <w:rPr>
          <w:rFonts w:ascii="Times New Roman" w:hAnsi="Times New Roman" w:cs="Times New Roman"/>
          <w:b/>
        </w:rPr>
        <w:t xml:space="preserve">Раздел 2 «Природа России» 35ч.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«Рельеф, геологическое строение и минеральные ресурсы» 6ч.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Особенности рельефа России как результат геологической истории формирования её территории. Геологическое летоисчисление, геологическая карта. Основные тектонические структуры (платформы и области складчатости), их отображение на тектонической карте. Крупнейшие равнины и горы. Зависимости размещения форм рельефа и месторождений полезных ископаемых от строения земной </w:t>
      </w:r>
      <w:proofErr w:type="spellStart"/>
      <w:r w:rsidRPr="00527F26">
        <w:rPr>
          <w:rFonts w:ascii="Times New Roman" w:hAnsi="Times New Roman" w:cs="Times New Roman"/>
        </w:rPr>
        <w:t>коры</w:t>
      </w:r>
      <w:proofErr w:type="spellEnd"/>
      <w:r w:rsidRPr="00527F26">
        <w:rPr>
          <w:rFonts w:ascii="Times New Roman" w:hAnsi="Times New Roman" w:cs="Times New Roman"/>
        </w:rPr>
        <w:t xml:space="preserve"> на территории России. Минеральные ресурсы страны и проблемы их рационального использования. Развитие форм рельефа под влиянием внутренних и внешних процессов.  </w:t>
      </w:r>
    </w:p>
    <w:p w:rsidR="00DF71DE" w:rsidRPr="00527F26" w:rsidRDefault="00DF71DE" w:rsidP="00DF71DE">
      <w:pPr>
        <w:ind w:left="418" w:right="84"/>
        <w:rPr>
          <w:rFonts w:ascii="Times New Roman" w:hAnsi="Times New Roman" w:cs="Times New Roman"/>
        </w:rPr>
      </w:pPr>
      <w:r w:rsidRPr="00527F26">
        <w:rPr>
          <w:rFonts w:ascii="Times New Roman" w:hAnsi="Times New Roman" w:cs="Times New Roman"/>
        </w:rPr>
        <w:t xml:space="preserve">Современные рельефообразующие природные и техногенные процессы. Опасные природные явления в литосфере. Влияние литосферы на жизнь и хозяйственную деятельность людей. Изменение рельефа человеком </w:t>
      </w:r>
      <w:r w:rsidRPr="00527F26">
        <w:rPr>
          <w:rFonts w:ascii="Times New Roman" w:hAnsi="Times New Roman" w:cs="Times New Roman"/>
          <w:i/>
        </w:rPr>
        <w:t xml:space="preserve">Тема «Климат и агроклиматические ресурсы» 6ч. </w:t>
      </w:r>
    </w:p>
    <w:p w:rsidR="00DF71DE" w:rsidRPr="00527F26" w:rsidRDefault="00DF71DE" w:rsidP="00DF71DE">
      <w:pPr>
        <w:ind w:left="418" w:right="487"/>
        <w:rPr>
          <w:rFonts w:ascii="Times New Roman" w:hAnsi="Times New Roman" w:cs="Times New Roman"/>
        </w:rPr>
      </w:pPr>
      <w:r w:rsidRPr="00527F26">
        <w:rPr>
          <w:rFonts w:ascii="Times New Roman" w:hAnsi="Times New Roman" w:cs="Times New Roman"/>
        </w:rPr>
        <w:t xml:space="preserve">Факторы формирования климата на территории страны. Понятие «солнечная радиация». Радиационный баланс. Типы воздушных масс; циркуляция атмосферы. Понятия «атмосферный фронт», «циклон», «антициклон».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Изучение климатических явлений с помощью аэрокосмических методов.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Синоптическая карта, прогнозы погоды, их значение. Закономерности распределения тепла и влаги на территории России. Коэффициент увлажнения. Климатические пояса и типы климатов, их характеристика. Агроклиматические ресурсы страны. Изменение климата под влиянием естественных и антропогенных факторов. Меры охраны атмосферного воздуха от загрязнения. Влияние климата на хозяйственную деятельность и здоровье людей. Способы адаптации человека к разнообразным климатическим условиям (особенности быта, жилищ, питания, одежды, способов передвижения). Опасные и неблагоприятные климатические явления </w:t>
      </w:r>
      <w:r w:rsidRPr="00527F26">
        <w:rPr>
          <w:rFonts w:ascii="Times New Roman" w:hAnsi="Times New Roman" w:cs="Times New Roman"/>
          <w:i/>
        </w:rPr>
        <w:t xml:space="preserve">Тема «Внутренние воды и водные ресурсы» 6ч.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внутренних вод на территории страны. Роль внутренних вод в освоении территории и развитии хозяйства России.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Главные речные системы, водоразделы, бассейны. Распределение рек по бассейнам океанов. Зависимость рек от рельефа и климата. Понятия «годовой сток», «падение рек» и «уклон рек». Основные показатели жизни рек: понятие «режим реки», межень, паводок, половодье. Густота речной сети.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Важнейшие озёра, их происхождение. Болота. Подземные воды. Ледники. Многолетняя мерзлота. Водные ресурсы России. Неравномерность их размещения на территории страны. Хозяйственное использование и охрана водных ресурсов страны. Стихийные явления, связанные с водами </w:t>
      </w:r>
      <w:r w:rsidRPr="00527F26">
        <w:rPr>
          <w:rFonts w:ascii="Times New Roman" w:hAnsi="Times New Roman" w:cs="Times New Roman"/>
          <w:i/>
        </w:rPr>
        <w:t xml:space="preserve">Тема «Почвы и почвенные ресурсы» 3ч. </w:t>
      </w:r>
    </w:p>
    <w:p w:rsidR="00DF71DE" w:rsidRPr="00527F26" w:rsidRDefault="00DF71DE" w:rsidP="00DF71DE">
      <w:pPr>
        <w:ind w:left="418" w:right="175"/>
        <w:rPr>
          <w:rFonts w:ascii="Times New Roman" w:hAnsi="Times New Roman" w:cs="Times New Roman"/>
        </w:rPr>
      </w:pPr>
      <w:r w:rsidRPr="00527F26">
        <w:rPr>
          <w:rFonts w:ascii="Times New Roman" w:hAnsi="Times New Roman" w:cs="Times New Roman"/>
        </w:rPr>
        <w:lastRenderedPageBreak/>
        <w:t xml:space="preserve">Почва как особое природное образование. Плодородие —важнейшее свойство почвы. Условия образования разных типов почв. Закономерности распространения почв на территории страны. Карта почв России. Почвенные ресурсы России. Изменение почв в процессе их хозяйственного использования. Меры по сохранению плодородия почв, понятие «мелиорация» </w:t>
      </w:r>
      <w:r w:rsidRPr="00527F26">
        <w:rPr>
          <w:rFonts w:ascii="Times New Roman" w:hAnsi="Times New Roman" w:cs="Times New Roman"/>
          <w:i/>
        </w:rPr>
        <w:t xml:space="preserve">Тема «Растительный и животный мир. Биологические ресурсы» 3ч. </w:t>
      </w:r>
    </w:p>
    <w:p w:rsidR="00DF71DE" w:rsidRPr="00527F26" w:rsidRDefault="00DF71DE" w:rsidP="00DF71DE">
      <w:pPr>
        <w:ind w:left="418" w:right="1325"/>
        <w:rPr>
          <w:rFonts w:ascii="Times New Roman" w:hAnsi="Times New Roman" w:cs="Times New Roman"/>
        </w:rPr>
      </w:pPr>
      <w:r w:rsidRPr="00527F26">
        <w:rPr>
          <w:rFonts w:ascii="Times New Roman" w:hAnsi="Times New Roman" w:cs="Times New Roman"/>
        </w:rPr>
        <w:t xml:space="preserve">Растительный покров России, карта растительности. Животный мир. Биологические ресурсы, их рациональное использование. Меры по охране растительного и животного мира </w:t>
      </w:r>
    </w:p>
    <w:p w:rsidR="00DF71DE" w:rsidRPr="00527F26" w:rsidRDefault="00DF71DE" w:rsidP="00DF71DE">
      <w:pPr>
        <w:spacing w:after="25" w:line="259" w:lineRule="auto"/>
        <w:ind w:left="423" w:hanging="10"/>
        <w:rPr>
          <w:rFonts w:ascii="Times New Roman" w:hAnsi="Times New Roman" w:cs="Times New Roman"/>
        </w:rPr>
      </w:pPr>
      <w:r w:rsidRPr="00527F26">
        <w:rPr>
          <w:rFonts w:ascii="Times New Roman" w:hAnsi="Times New Roman" w:cs="Times New Roman"/>
          <w:i/>
        </w:rPr>
        <w:t xml:space="preserve">Тема «Природные различия на территории России» 11ч.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Природно-территориальные комплексы (ПТК) на территории России как результат длительного развития географической оболочки Земли. Зональные и азональные ПТК. Взаимодействие человечества и природы в прошлом и настоящем, антропогенные изменения природно</w:t>
      </w:r>
      <w:r w:rsidR="00964D02">
        <w:rPr>
          <w:rFonts w:ascii="Times New Roman" w:hAnsi="Times New Roman" w:cs="Times New Roman"/>
        </w:rPr>
        <w:t>-</w:t>
      </w:r>
      <w:r w:rsidRPr="00527F26">
        <w:rPr>
          <w:rFonts w:ascii="Times New Roman" w:hAnsi="Times New Roman" w:cs="Times New Roman"/>
        </w:rPr>
        <w:t xml:space="preserve">территориальных комплексов на территории страны.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Физико-географическое районирование территории России. Наиболее крупные природные районы. Проявления широтной зональности и высотной поясности на территории России. Роль В.В. Докучаева и Л.С. Берга в создании учения о ПЗ. Природная зона как природный комплекс: взаимосвязь и взаимообусловленность её компонентов.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Характеристика природных зон: северных безлесных природных зон (арктические пустыни, тундра и лесотундра), лесных зон (тайга, смешанные и широколиственные леса), южных безлесных зон (степи, полупустыни и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пустыни). Природные ресурсы зон, пути их рационального использования. Хозяйственная деятельность человека и экологические проблемы в каждой из природных зон. Высотная поясность. Районы распространения высотной поясности на территории России. </w:t>
      </w:r>
      <w:proofErr w:type="spellStart"/>
      <w:r w:rsidRPr="00527F26">
        <w:rPr>
          <w:rFonts w:ascii="Times New Roman" w:hAnsi="Times New Roman" w:cs="Times New Roman"/>
        </w:rPr>
        <w:t>Аквальные</w:t>
      </w:r>
      <w:proofErr w:type="spellEnd"/>
      <w:r w:rsidRPr="00527F26">
        <w:rPr>
          <w:rFonts w:ascii="Times New Roman" w:hAnsi="Times New Roman" w:cs="Times New Roman"/>
        </w:rPr>
        <w:t xml:space="preserve"> природные комплексы у берегов России. Природно-хозяйственные различия морей. Понятие «особо охраняемые природные территории», виды ООПТ. Объекты Всемирного природного наследия на территории России </w:t>
      </w:r>
    </w:p>
    <w:p w:rsidR="00DF71DE" w:rsidRPr="00527F26" w:rsidRDefault="00DF71DE" w:rsidP="00DF71DE">
      <w:pPr>
        <w:spacing w:after="5" w:line="271" w:lineRule="auto"/>
        <w:ind w:left="423" w:right="4419" w:hanging="10"/>
        <w:rPr>
          <w:rFonts w:ascii="Times New Roman" w:hAnsi="Times New Roman" w:cs="Times New Roman"/>
        </w:rPr>
      </w:pPr>
      <w:r w:rsidRPr="00527F26">
        <w:rPr>
          <w:rFonts w:ascii="Times New Roman" w:hAnsi="Times New Roman" w:cs="Times New Roman"/>
          <w:b/>
        </w:rPr>
        <w:t xml:space="preserve">Раздел </w:t>
      </w:r>
      <w:proofErr w:type="gramStart"/>
      <w:r w:rsidRPr="00527F26">
        <w:rPr>
          <w:rFonts w:ascii="Times New Roman" w:hAnsi="Times New Roman" w:cs="Times New Roman"/>
          <w:b/>
        </w:rPr>
        <w:t>3  «</w:t>
      </w:r>
      <w:proofErr w:type="gramEnd"/>
      <w:r w:rsidRPr="00527F26">
        <w:rPr>
          <w:rFonts w:ascii="Times New Roman" w:hAnsi="Times New Roman" w:cs="Times New Roman"/>
          <w:b/>
        </w:rPr>
        <w:t xml:space="preserve">Население России» 10ч. </w:t>
      </w:r>
    </w:p>
    <w:p w:rsidR="00DF71DE" w:rsidRPr="00527F26" w:rsidRDefault="00DF71DE" w:rsidP="00DF71DE">
      <w:pPr>
        <w:spacing w:after="11"/>
        <w:ind w:left="423" w:right="12" w:hanging="10"/>
        <w:jc w:val="both"/>
        <w:rPr>
          <w:rFonts w:ascii="Times New Roman" w:hAnsi="Times New Roman" w:cs="Times New Roman"/>
        </w:rPr>
      </w:pPr>
      <w:r w:rsidRPr="00527F26">
        <w:rPr>
          <w:rFonts w:ascii="Times New Roman" w:hAnsi="Times New Roman" w:cs="Times New Roman"/>
        </w:rPr>
        <w:t xml:space="preserve">Человеческий потенциал —главное богатство страны. Численность населения России, её динамика. Понятие «естественное движение населения». Естественный прирост и факторы, влияющие на его изменение. Половой и возрастной состав населения. Демографические проблемы в России. Народы России. Основные языковые семьи и группы, их размещение. Культурно-исторические особенности народов России. Разнообразие религиозного состава населения и география основных религий на территории страны. Межнациональные проблемы и их география.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Особенности урбанизации в России. Понятие «агломерация». Крупнейшие города и городские агломерации, их типы, роль в жизни страны. Социально-экономические и экологические проблемы в крупных городах. Географические особенности расселения сельского населения.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Влияние природных условий на типы сельских поселений. Современные социальные проблемы малых городов и сёл. Понятие «миграция». </w:t>
      </w:r>
    </w:p>
    <w:p w:rsidR="00DF71DE" w:rsidRPr="00527F26" w:rsidRDefault="00DF71DE" w:rsidP="00DF71DE">
      <w:pPr>
        <w:ind w:left="418" w:right="304"/>
        <w:rPr>
          <w:rFonts w:ascii="Times New Roman" w:hAnsi="Times New Roman" w:cs="Times New Roman"/>
        </w:rPr>
      </w:pPr>
      <w:r w:rsidRPr="00527F26">
        <w:rPr>
          <w:rFonts w:ascii="Times New Roman" w:hAnsi="Times New Roman" w:cs="Times New Roman"/>
        </w:rPr>
        <w:t xml:space="preserve">Причины, типы и направления миграций населения на территории России. Влияние истории заселения и хозяйственного освоения территории России, природных условий и современных миграций на географические особенности современного размещения населения. Основная полоса расселения, зона Севера. Понятия «экономически активное население» и «трудовые ресурсы». Неравномерность в обеспечении трудовыми ресурсами различных </w:t>
      </w:r>
      <w:r w:rsidRPr="00527F26">
        <w:rPr>
          <w:rFonts w:ascii="Times New Roman" w:hAnsi="Times New Roman" w:cs="Times New Roman"/>
        </w:rPr>
        <w:lastRenderedPageBreak/>
        <w:t xml:space="preserve">территорий страны, роль в развитии и размещении хозяйства. Перераспределение числа занятых в различных отраслях и сферах хозяйства. Проблема занятости населения и пути её решения. Показатели, характеризующие качество населения. Проблема формирования и эффективного функционирования человеческого капитала </w:t>
      </w:r>
      <w:r w:rsidRPr="00527F26">
        <w:rPr>
          <w:rFonts w:ascii="Times New Roman" w:hAnsi="Times New Roman" w:cs="Times New Roman"/>
          <w:b/>
        </w:rPr>
        <w:t xml:space="preserve">Раздел «Природный фактор в развитии России» 2ч. </w:t>
      </w:r>
    </w:p>
    <w:p w:rsidR="00DF71DE" w:rsidRPr="00527F26" w:rsidRDefault="00DF71DE" w:rsidP="00DF71DE">
      <w:pPr>
        <w:ind w:left="418" w:right="1219"/>
        <w:rPr>
          <w:rFonts w:ascii="Times New Roman" w:hAnsi="Times New Roman" w:cs="Times New Roman"/>
        </w:rPr>
      </w:pPr>
      <w:r w:rsidRPr="00527F26">
        <w:rPr>
          <w:rFonts w:ascii="Times New Roman" w:hAnsi="Times New Roman" w:cs="Times New Roman"/>
        </w:rPr>
        <w:t xml:space="preserve">Влияние природной среды на развитие общества на разных исторических этапах. Понятие «природные условия». Непосредственное и опосредованное влияние природных условий на жизнь и деятельность человека. Виды адаптации человека к окружающей среде. Понятие «природные ресурсы».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Виды природных ресурсов. Принципы рационального использования природных ресурсов.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Обеспеченность России природными ресурсами. Хозяйственная оценка природно-ресурсного потенциала России и значение для развития экономики. Особенности в размещении и потреблении разных видов природных ресурсов на территории страны. Важнейшие территориальные сочетания природных ресурсов. Основные ресурсные базы страны. Проблемы и перспективы использования природно-ресурсного потенциала России. </w:t>
      </w:r>
    </w:p>
    <w:p w:rsidR="00DF71DE" w:rsidRPr="00527F26" w:rsidRDefault="00DF71DE" w:rsidP="00DF71DE">
      <w:pPr>
        <w:spacing w:after="5" w:line="271" w:lineRule="auto"/>
        <w:ind w:left="423" w:right="4419" w:hanging="10"/>
        <w:rPr>
          <w:rFonts w:ascii="Times New Roman" w:hAnsi="Times New Roman" w:cs="Times New Roman"/>
        </w:rPr>
      </w:pPr>
      <w:r w:rsidRPr="00527F26">
        <w:rPr>
          <w:rFonts w:ascii="Times New Roman" w:hAnsi="Times New Roman" w:cs="Times New Roman"/>
          <w:b/>
        </w:rPr>
        <w:t xml:space="preserve">География Вологодской области 7 часов </w:t>
      </w:r>
    </w:p>
    <w:p w:rsidR="00DF71DE" w:rsidRPr="00527F26" w:rsidRDefault="00DF71DE" w:rsidP="00DF71DE">
      <w:pPr>
        <w:spacing w:after="0" w:line="259" w:lineRule="auto"/>
        <w:ind w:left="428"/>
        <w:rPr>
          <w:rFonts w:ascii="Times New Roman" w:hAnsi="Times New Roman" w:cs="Times New Roman"/>
        </w:rPr>
      </w:pPr>
      <w:r w:rsidRPr="00527F26">
        <w:rPr>
          <w:rFonts w:ascii="Times New Roman" w:hAnsi="Times New Roman" w:cs="Times New Roman"/>
          <w:b/>
        </w:rPr>
        <w:t xml:space="preserve"> </w:t>
      </w:r>
    </w:p>
    <w:p w:rsidR="00DF71DE" w:rsidRPr="00527F26" w:rsidRDefault="00DF71DE" w:rsidP="00DF71DE">
      <w:pPr>
        <w:spacing w:after="33" w:line="259" w:lineRule="auto"/>
        <w:ind w:left="428"/>
        <w:rPr>
          <w:rFonts w:ascii="Times New Roman" w:hAnsi="Times New Roman" w:cs="Times New Roman"/>
        </w:rPr>
      </w:pPr>
      <w:r w:rsidRPr="00527F26">
        <w:rPr>
          <w:rFonts w:ascii="Times New Roman" w:hAnsi="Times New Roman" w:cs="Times New Roman"/>
        </w:rPr>
        <w:t xml:space="preserve"> </w:t>
      </w:r>
    </w:p>
    <w:p w:rsidR="00DF71DE" w:rsidRPr="00527F26" w:rsidRDefault="00DF71DE" w:rsidP="00DF71DE">
      <w:pPr>
        <w:spacing w:after="5" w:line="271" w:lineRule="auto"/>
        <w:ind w:left="423" w:right="10273" w:hanging="10"/>
        <w:rPr>
          <w:rFonts w:ascii="Times New Roman" w:hAnsi="Times New Roman" w:cs="Times New Roman"/>
        </w:rPr>
      </w:pPr>
      <w:r w:rsidRPr="00527F26">
        <w:rPr>
          <w:rFonts w:ascii="Times New Roman" w:hAnsi="Times New Roman" w:cs="Times New Roman"/>
          <w:b/>
        </w:rPr>
        <w:t xml:space="preserve">Хозяйство. Регионы России   9 </w:t>
      </w:r>
      <w:proofErr w:type="gramStart"/>
      <w:r w:rsidRPr="00527F26">
        <w:rPr>
          <w:rFonts w:ascii="Times New Roman" w:hAnsi="Times New Roman" w:cs="Times New Roman"/>
          <w:b/>
        </w:rPr>
        <w:t>класс Раздел</w:t>
      </w:r>
      <w:proofErr w:type="gramEnd"/>
      <w:r w:rsidRPr="00527F26">
        <w:rPr>
          <w:rFonts w:ascii="Times New Roman" w:hAnsi="Times New Roman" w:cs="Times New Roman"/>
          <w:b/>
        </w:rPr>
        <w:t xml:space="preserve"> 1 «Хозяйство России» 3ч.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«Общая характеристика хозяйства России»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Современное хозяйство России, его задачи. Понятия «хозяйство страны», «отрасль», «отраслевая структура хозяйства».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Особенности отраслевой структуры хозяйства России. Этапы развития хозяйства. Функциональная структура хозяйства, понятие </w:t>
      </w:r>
    </w:p>
    <w:p w:rsidR="00235685" w:rsidRPr="00235685" w:rsidRDefault="00DF71DE" w:rsidP="00235685">
      <w:pPr>
        <w:spacing w:after="11"/>
        <w:ind w:left="423" w:right="84" w:hanging="10"/>
        <w:jc w:val="both"/>
      </w:pPr>
      <w:r w:rsidRPr="00527F26">
        <w:rPr>
          <w:rFonts w:ascii="Times New Roman" w:hAnsi="Times New Roman" w:cs="Times New Roman"/>
        </w:rPr>
        <w:t xml:space="preserve">«межотраслевой комплекс». Условия и факторы размещения предприятий. Понятие «территориальная структура хозяйства». Особенности территориальной структуры хозяйства России. Исторические особенности формирования хозяйства России. Проблемы экономического развития России. Место и роль хозяйства России в современной мировой экономике </w:t>
      </w:r>
      <w:r w:rsidR="009D41D9" w:rsidRPr="009D41D9">
        <w:rPr>
          <w:rFonts w:ascii="Times New Roman" w:hAnsi="Times New Roman" w:cs="Times New Roman"/>
        </w:rPr>
        <w:t>понятий ВВП и ВРП как показателей уровня развития страны и регионов; «территории опережающего развития», «основная зона хозяйственного освоения» (Арктическая зона и зона Севера); «геостратегические территории»; «производственный капитал».</w:t>
      </w:r>
      <w:r w:rsidR="00235685" w:rsidRPr="00235685">
        <w:rPr>
          <w:rFonts w:ascii="Times New Roman" w:eastAsia="Calibri" w:hAnsi="Times New Roman" w:cs="Times New Roman"/>
          <w:color w:val="000000" w:themeColor="dark1"/>
          <w:kern w:val="24"/>
          <w:sz w:val="36"/>
          <w:szCs w:val="36"/>
          <w:lang w:eastAsia="ru-RU"/>
        </w:rPr>
        <w:t xml:space="preserve"> </w:t>
      </w:r>
      <w:bookmarkStart w:id="0" w:name="_GoBack"/>
      <w:bookmarkEnd w:id="0"/>
    </w:p>
    <w:p w:rsidR="00DF71DE" w:rsidRPr="00527F26" w:rsidRDefault="00DF71DE" w:rsidP="00DF71DE">
      <w:pPr>
        <w:spacing w:after="11"/>
        <w:ind w:left="423" w:right="84" w:hanging="10"/>
        <w:jc w:val="both"/>
        <w:rPr>
          <w:rFonts w:ascii="Times New Roman" w:hAnsi="Times New Roman" w:cs="Times New Roman"/>
        </w:rPr>
      </w:pPr>
    </w:p>
    <w:p w:rsidR="00DF71DE" w:rsidRPr="00527F26" w:rsidRDefault="00DF71DE" w:rsidP="00DF71DE">
      <w:pPr>
        <w:spacing w:after="5" w:line="271" w:lineRule="auto"/>
        <w:ind w:left="423" w:right="4419" w:hanging="10"/>
        <w:rPr>
          <w:rFonts w:ascii="Times New Roman" w:hAnsi="Times New Roman" w:cs="Times New Roman"/>
        </w:rPr>
      </w:pPr>
      <w:r w:rsidRPr="00527F26">
        <w:rPr>
          <w:rFonts w:ascii="Times New Roman" w:hAnsi="Times New Roman" w:cs="Times New Roman"/>
          <w:b/>
        </w:rPr>
        <w:t xml:space="preserve">Раздел «География отраслей и межотраслевых комплексов» 21ч. </w:t>
      </w:r>
    </w:p>
    <w:p w:rsidR="00DF71DE" w:rsidRPr="00527F26" w:rsidRDefault="00DF71DE" w:rsidP="00DF71DE">
      <w:pPr>
        <w:spacing w:after="26" w:line="259" w:lineRule="auto"/>
        <w:ind w:left="423" w:hanging="10"/>
        <w:rPr>
          <w:rFonts w:ascii="Times New Roman" w:hAnsi="Times New Roman" w:cs="Times New Roman"/>
        </w:rPr>
      </w:pPr>
      <w:r w:rsidRPr="00527F26">
        <w:rPr>
          <w:rFonts w:ascii="Times New Roman" w:hAnsi="Times New Roman" w:cs="Times New Roman"/>
          <w:i/>
        </w:rPr>
        <w:t xml:space="preserve">Тема «Топливно-энергетический комплекс» 4ч.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место и значение комплекса в хозяйстве страны, связь с другими межотраслевыми комплексами. Топливно-энергетические ресурсы.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Размещение основных топливных баз и районов потребления энергии. Понятие «топливно-энергетический баланс». Нефтяная промышленность.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Газовая промышленность. Основные районы добычи нефти и газа. Системы трубопроводов.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lastRenderedPageBreak/>
        <w:t xml:space="preserve">Угольная промышленность. Способы добычи и качество угля. Хозяйственная оценка главных угольных бассейнов. Социальные и экологические проблемы угледобывающих регионов. Электроэнергетика. Основные типы электростанций, факторы и районы их размещения. Энергосистемы.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Проблемы и перспективы развития комплекса. ТЭК и проблемы окружающей среды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«Металлургический комплекс»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Конструкционные материалы. Состав, место и значение комплекса в хозяйстве страны, связь с другими межотраслевыми комплексами.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Основные факторы размещения предприятий и главные металлургические базы страны. Чёрная металлургия. Традиционная и новая </w:t>
      </w:r>
      <w:proofErr w:type="gramStart"/>
      <w:r w:rsidRPr="00527F26">
        <w:rPr>
          <w:rFonts w:ascii="Times New Roman" w:hAnsi="Times New Roman" w:cs="Times New Roman"/>
        </w:rPr>
        <w:t>технологии  получения</w:t>
      </w:r>
      <w:proofErr w:type="gramEnd"/>
      <w:r w:rsidRPr="00527F26">
        <w:rPr>
          <w:rFonts w:ascii="Times New Roman" w:hAnsi="Times New Roman" w:cs="Times New Roman"/>
        </w:rPr>
        <w:t xml:space="preserve"> проката. Типы предприятий чёрной металлургии и факторы их размещения. География чёрной металлургии России. Цветная металлургия: отраслевой состав и значение отрасли. Факторы размещения предприятий. Основные черты географии металлургии лёгких и тяжёлых цветных металлов на территории страны. Проблемы и перспективы развития комплекса. Металлургия и проблемы охраны окружающей среды.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«Химико-лесной комплекс»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место и значение в экономике страны, связь с другими межотраслевыми комплексами. Главные факторы размещения предприятий химико-лесного комплекса. Роль химической промышленности в составе комплекса, отраслевой состав и основные факторы размещения предприятий. Лесная промышленность: география лесных ресурсов, отраслевой состав, факторы размещения предприятий. Лесопромышленные комплексы. </w:t>
      </w:r>
    </w:p>
    <w:p w:rsidR="00DF71DE" w:rsidRPr="00527F26" w:rsidRDefault="00DF71DE" w:rsidP="00DF71DE">
      <w:pPr>
        <w:spacing w:after="11"/>
        <w:ind w:left="423" w:right="144" w:hanging="10"/>
        <w:jc w:val="both"/>
        <w:rPr>
          <w:rFonts w:ascii="Times New Roman" w:hAnsi="Times New Roman" w:cs="Times New Roman"/>
        </w:rPr>
      </w:pPr>
      <w:r w:rsidRPr="00527F26">
        <w:rPr>
          <w:rFonts w:ascii="Times New Roman" w:hAnsi="Times New Roman" w:cs="Times New Roman"/>
        </w:rPr>
        <w:t xml:space="preserve">География химико-лесного комплекса: основные базы, крупнейшие химические и лесоперерабатывающие комплексы. Проблемы и перспективы развития комплекса. Химико-лесной комплекс и окружающая среда </w:t>
      </w:r>
      <w:r w:rsidRPr="00527F26">
        <w:rPr>
          <w:rFonts w:ascii="Times New Roman" w:hAnsi="Times New Roman" w:cs="Times New Roman"/>
          <w:i/>
        </w:rPr>
        <w:t xml:space="preserve">Тема «Машиностроительный комплекс» 3ч. </w:t>
      </w:r>
    </w:p>
    <w:p w:rsidR="00DF71DE" w:rsidRPr="00527F26" w:rsidRDefault="00DF71DE" w:rsidP="00DF71DE">
      <w:pPr>
        <w:ind w:left="418" w:right="583"/>
        <w:rPr>
          <w:rFonts w:ascii="Times New Roman" w:hAnsi="Times New Roman" w:cs="Times New Roman"/>
        </w:rPr>
      </w:pPr>
      <w:r w:rsidRPr="00527F26">
        <w:rPr>
          <w:rFonts w:ascii="Times New Roman" w:hAnsi="Times New Roman" w:cs="Times New Roman"/>
        </w:rPr>
        <w:t xml:space="preserve">Состав, место и значение комплекса в хозяйстве страны, связь с другими межотраслевыми комплексами. Особенности технологического процесса. Факторы и особенности размещения предприятий машиностроительного комплекса. География </w:t>
      </w:r>
      <w:proofErr w:type="spellStart"/>
      <w:r w:rsidRPr="00527F26">
        <w:rPr>
          <w:rFonts w:ascii="Times New Roman" w:hAnsi="Times New Roman" w:cs="Times New Roman"/>
        </w:rPr>
        <w:t>науко</w:t>
      </w:r>
      <w:proofErr w:type="spellEnd"/>
      <w:r w:rsidRPr="00527F26">
        <w:rPr>
          <w:rFonts w:ascii="Times New Roman" w:hAnsi="Times New Roman" w:cs="Times New Roman"/>
        </w:rPr>
        <w:t xml:space="preserve">-, </w:t>
      </w:r>
      <w:proofErr w:type="spellStart"/>
      <w:r w:rsidRPr="00527F26">
        <w:rPr>
          <w:rFonts w:ascii="Times New Roman" w:hAnsi="Times New Roman" w:cs="Times New Roman"/>
        </w:rPr>
        <w:t>трудо</w:t>
      </w:r>
      <w:proofErr w:type="spellEnd"/>
      <w:r w:rsidRPr="00527F26">
        <w:rPr>
          <w:rFonts w:ascii="Times New Roman" w:hAnsi="Times New Roman" w:cs="Times New Roman"/>
        </w:rPr>
        <w:t xml:space="preserve">- и металлоёмких отраслей. Основные районы и </w:t>
      </w:r>
      <w:proofErr w:type="gramStart"/>
      <w:r w:rsidRPr="00527F26">
        <w:rPr>
          <w:rFonts w:ascii="Times New Roman" w:hAnsi="Times New Roman" w:cs="Times New Roman"/>
        </w:rPr>
        <w:t>центры  на</w:t>
      </w:r>
      <w:proofErr w:type="gramEnd"/>
      <w:r w:rsidRPr="00527F26">
        <w:rPr>
          <w:rFonts w:ascii="Times New Roman" w:hAnsi="Times New Roman" w:cs="Times New Roman"/>
        </w:rPr>
        <w:t xml:space="preserve"> территории России. Особенности размещения предприятий основных отраслей оборонно-промышленного комплекса. Проблемы и перспективы развития комплекса. Машиностроительный комплекс и окружающая среда.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«Агропромышленный комплекс»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место и значение комплекса в хозяйстве страны, связь с другими межотраслевыми комплексами. Факторы размещения и типы предприятий АПК.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Сельское хозяйство: отраслевой состав. Виды земельных угодий. Зональная и пригородная специализация отраслей сельского хозяйства. Главные районы размещения земледелия и животноводства. Пищевая и лёгкая промышленность: отраслевой состав, основные районы и центры размещения. Проблемы и перспективы развития комплекса. АПК и окружающая среда.  </w:t>
      </w:r>
    </w:p>
    <w:p w:rsidR="00DF71DE" w:rsidRPr="00527F26" w:rsidRDefault="00DF71DE" w:rsidP="00DF71DE">
      <w:pPr>
        <w:spacing w:after="25" w:line="259" w:lineRule="auto"/>
        <w:ind w:left="423" w:hanging="10"/>
        <w:rPr>
          <w:rFonts w:ascii="Times New Roman" w:hAnsi="Times New Roman" w:cs="Times New Roman"/>
        </w:rPr>
      </w:pPr>
      <w:r w:rsidRPr="00527F26">
        <w:rPr>
          <w:rFonts w:ascii="Times New Roman" w:hAnsi="Times New Roman" w:cs="Times New Roman"/>
          <w:i/>
        </w:rPr>
        <w:t>Тема «Инфраструктурный комплекс» 4ч</w:t>
      </w:r>
      <w:r w:rsidRPr="00527F26">
        <w:rPr>
          <w:rFonts w:ascii="Times New Roman" w:hAnsi="Times New Roman" w:cs="Times New Roman"/>
        </w:rPr>
        <w:t xml:space="preserve">.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место и значение инфраструктурного комплекса в хозяйстве страны, связь с другими межотраслевыми комплексами.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Особенности разных видов транспорта. Понятие «транспортная система». Важнейшие транспортные магистрали и узлы на территории страны.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Показатели работы транспорта. Понятия «грузооборот», «пассажирооборот». Влияние транспорта на размещение населения и хозяйства России.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lastRenderedPageBreak/>
        <w:t xml:space="preserve">География сухопутного, водного и других видов транспорта.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Виды связи, их значение современном хозяйстве страны, размещение. Социальная инфраструктура: отраслевой состав, значение в хозяйстве, диспропорции в размещении, перспективы развития. Проблемы и перспективы развития инфраструктурного комплекса. Влияние комплекса на окружающую среду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«Экологический потенциал России» 1ч. </w:t>
      </w:r>
    </w:p>
    <w:p w:rsidR="00DF71DE" w:rsidRPr="00527F26" w:rsidRDefault="00DF71DE" w:rsidP="00DF71DE">
      <w:pPr>
        <w:spacing w:after="11"/>
        <w:ind w:left="423" w:right="12" w:hanging="10"/>
        <w:jc w:val="both"/>
        <w:rPr>
          <w:rFonts w:ascii="Times New Roman" w:hAnsi="Times New Roman" w:cs="Times New Roman"/>
        </w:rPr>
      </w:pPr>
      <w:r w:rsidRPr="00527F26">
        <w:rPr>
          <w:rFonts w:ascii="Times New Roman" w:hAnsi="Times New Roman" w:cs="Times New Roman"/>
        </w:rPr>
        <w:t xml:space="preserve">Окружающая среда. Источники загрязнения окружающей среды и экологические проблемы в России. Экологический потенциал России, его региональное и глобальное значение. Рациональное использования природных ресурсов, мониторинг экологической ситуации, концепция устойчивого развития </w:t>
      </w:r>
      <w:r w:rsidRPr="00527F26">
        <w:rPr>
          <w:rFonts w:ascii="Times New Roman" w:hAnsi="Times New Roman" w:cs="Times New Roman"/>
          <w:b/>
        </w:rPr>
        <w:t xml:space="preserve">Раздел 2 «Природно-хозяйственные регионы России» 33ч.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«Принципы выделения регионов на территории страны» 2ч.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Понятие «районирование». Виды районирования территории России. Различия территорий по условиям и степени хозяйственного освоения. Зона </w:t>
      </w:r>
    </w:p>
    <w:p w:rsidR="00DF71DE" w:rsidRPr="00527F26" w:rsidRDefault="00DF71DE" w:rsidP="00DF71DE">
      <w:pPr>
        <w:spacing w:after="11"/>
        <w:ind w:left="423" w:right="198" w:hanging="10"/>
        <w:jc w:val="both"/>
        <w:rPr>
          <w:rFonts w:ascii="Times New Roman" w:hAnsi="Times New Roman" w:cs="Times New Roman"/>
        </w:rPr>
      </w:pPr>
      <w:r w:rsidRPr="00527F26">
        <w:rPr>
          <w:rFonts w:ascii="Times New Roman" w:hAnsi="Times New Roman" w:cs="Times New Roman"/>
        </w:rPr>
        <w:t xml:space="preserve">Севера и основная зона расселения и хозяйственного освоения. Крупные природно-хозяйственные регионы на территории страны: Центральная Россия, Европейский Север, Северо-Западный, Поволжский, Европейский Юг, Уральский, Западно-Сибирский, Восточно-Сибирский, </w:t>
      </w:r>
      <w:proofErr w:type="spellStart"/>
      <w:r w:rsidRPr="00527F26">
        <w:rPr>
          <w:rFonts w:ascii="Times New Roman" w:hAnsi="Times New Roman" w:cs="Times New Roman"/>
        </w:rPr>
        <w:t>ЮжноСибирский</w:t>
      </w:r>
      <w:proofErr w:type="spellEnd"/>
      <w:r w:rsidRPr="00527F26">
        <w:rPr>
          <w:rFonts w:ascii="Times New Roman" w:hAnsi="Times New Roman" w:cs="Times New Roman"/>
        </w:rPr>
        <w:t xml:space="preserve">, Дальневосточный регионы.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Тема «Общая комплексная характеристика Европейской части России» 1ч</w:t>
      </w:r>
      <w:r w:rsidRPr="00527F26">
        <w:rPr>
          <w:rFonts w:ascii="Times New Roman" w:hAnsi="Times New Roman" w:cs="Times New Roman"/>
        </w:rPr>
        <w:t xml:space="preserve">. </w:t>
      </w:r>
    </w:p>
    <w:p w:rsidR="00DF71DE" w:rsidRPr="00527F26" w:rsidRDefault="00DF71DE" w:rsidP="00DF71DE">
      <w:pPr>
        <w:ind w:left="418" w:right="1194"/>
        <w:rPr>
          <w:rFonts w:ascii="Times New Roman" w:hAnsi="Times New Roman" w:cs="Times New Roman"/>
        </w:rPr>
      </w:pPr>
      <w:r w:rsidRPr="00527F26">
        <w:rPr>
          <w:rFonts w:ascii="Times New Roman" w:hAnsi="Times New Roman" w:cs="Times New Roman"/>
        </w:rPr>
        <w:t xml:space="preserve">Особенности географического положения, природы, истории, населения и хозяйства регионов европейской части России. Природный, человеческий и хозяйственный потенциал макрорегиона, его роль в жизни страны. </w:t>
      </w:r>
      <w:r w:rsidRPr="00527F26">
        <w:rPr>
          <w:rFonts w:ascii="Times New Roman" w:hAnsi="Times New Roman" w:cs="Times New Roman"/>
          <w:i/>
        </w:rPr>
        <w:t xml:space="preserve">Тема «Центральная России» 3ч. </w:t>
      </w:r>
    </w:p>
    <w:p w:rsidR="00DF71DE" w:rsidRPr="00527F26" w:rsidRDefault="00DF71DE" w:rsidP="00DF71DE">
      <w:pPr>
        <w:ind w:left="418" w:right="142"/>
        <w:rPr>
          <w:rFonts w:ascii="Times New Roman" w:hAnsi="Times New Roman" w:cs="Times New Roman"/>
        </w:rPr>
      </w:pPr>
      <w:r w:rsidRPr="00527F26">
        <w:rPr>
          <w:rFonts w:ascii="Times New Roman" w:hAnsi="Times New Roman" w:cs="Times New Roman"/>
        </w:rPr>
        <w:t xml:space="preserve">Состав региона. Преимущества столичного, соседского и транспортного положения. Высокая степень освоенности региона. Центральная Россия — историческое, политическое, экономическое, культурное, религиозное ядро российского государства. Основные черты природы и природные факторы развития территории: </w:t>
      </w:r>
      <w:proofErr w:type="spellStart"/>
      <w:r w:rsidRPr="00527F26">
        <w:rPr>
          <w:rFonts w:ascii="Times New Roman" w:hAnsi="Times New Roman" w:cs="Times New Roman"/>
        </w:rPr>
        <w:t>равнинность</w:t>
      </w:r>
      <w:proofErr w:type="spellEnd"/>
      <w:r w:rsidRPr="00527F26">
        <w:rPr>
          <w:rFonts w:ascii="Times New Roman" w:hAnsi="Times New Roman" w:cs="Times New Roman"/>
        </w:rPr>
        <w:t xml:space="preserve"> территории, неравномерность размещения полезных ископаемых, благоприятность климатических условий для жизни человека и развития земледелия, наличие крупных равнинных рек, преобладание лесных ландшафтов. Основные природные ресурсы: минеральные (железные руды КМА, фосфориты Кировской области), лесные и рекреационные. Дефицит большинства видов природных ресурсов. Высокая численность и плотность населения, преобладание городского населения. Крупные города и городские агломерации. Социально-экономические проблемы сельской местности и древних русских городов. Культурно- исторические и архитектурные памятники. Ареалы старинных промыслов. Концентрация в регионе научно-производственного и кадрового потенциала. Специализация хозяйства на наукоёмких и трудоёмких производствах, возможности развития высоких технологий. Достаточно высокий уровень развития социальной инфраструктуры. Наличие продуктивных сельскохозяйственных угодий страны. Развитие пригородного сельского хозяйства. Социальные, экономические и экологические проблемы региона. </w:t>
      </w:r>
      <w:proofErr w:type="spellStart"/>
      <w:r w:rsidRPr="00527F26">
        <w:rPr>
          <w:rFonts w:ascii="Times New Roman" w:hAnsi="Times New Roman" w:cs="Times New Roman"/>
        </w:rPr>
        <w:t>Внутрирегиональные</w:t>
      </w:r>
      <w:proofErr w:type="spellEnd"/>
      <w:r w:rsidRPr="00527F26">
        <w:rPr>
          <w:rFonts w:ascii="Times New Roman" w:hAnsi="Times New Roman" w:cs="Times New Roman"/>
        </w:rPr>
        <w:t xml:space="preserve"> различия. Московский столичный регион </w:t>
      </w:r>
      <w:r w:rsidRPr="00527F26">
        <w:rPr>
          <w:rFonts w:ascii="Times New Roman" w:hAnsi="Times New Roman" w:cs="Times New Roman"/>
          <w:i/>
        </w:rPr>
        <w:t xml:space="preserve">Тема «Европейский Север»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региона. Специфика географического положения региона. Влияние геополитического и соседского положения на особенности развития региона на разных исторических этапах. Основные черты природы и природные факторы развития территории: разнообразие рельефа, богатство минеральными ресурсами,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lastRenderedPageBreak/>
        <w:t xml:space="preserve">влияние морских акваторий на климат региона, избыточное увлажнение территории, богатство внутренними водами, неблагоприятные условия для развития земледелия. Различия природных условий и ресурсов </w:t>
      </w:r>
      <w:proofErr w:type="spellStart"/>
      <w:r w:rsidRPr="00527F26">
        <w:rPr>
          <w:rFonts w:ascii="Times New Roman" w:hAnsi="Times New Roman" w:cs="Times New Roman"/>
        </w:rPr>
        <w:t>Кольско</w:t>
      </w:r>
      <w:proofErr w:type="spellEnd"/>
      <w:r w:rsidRPr="00527F26">
        <w:rPr>
          <w:rFonts w:ascii="Times New Roman" w:hAnsi="Times New Roman" w:cs="Times New Roman"/>
        </w:rPr>
        <w:t xml:space="preserve">-Карельского и Двинско-Печорского Севера. Этнический и религиозный состав, культурно-исторические особенности, расселение населения региона. Города региона. Специализации хозяйства региона: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развитие ТЭК, металлургии, химико-лесного комплекса. Роль морского транспорта и проблемы развития портового хозяйства. Потенциал </w:t>
      </w:r>
    </w:p>
    <w:p w:rsidR="00DF71DE" w:rsidRPr="00527F26" w:rsidRDefault="00DF71DE" w:rsidP="00DF71DE">
      <w:pPr>
        <w:ind w:left="418" w:right="2510"/>
        <w:rPr>
          <w:rFonts w:ascii="Times New Roman" w:hAnsi="Times New Roman" w:cs="Times New Roman"/>
        </w:rPr>
      </w:pPr>
      <w:r w:rsidRPr="00527F26">
        <w:rPr>
          <w:rFonts w:ascii="Times New Roman" w:hAnsi="Times New Roman" w:cs="Times New Roman"/>
        </w:rPr>
        <w:t xml:space="preserve">региона для развития туристско-экскурсионного хозяйства. Экономические, социальные и экологические проблемы </w:t>
      </w:r>
      <w:r w:rsidRPr="00527F26">
        <w:rPr>
          <w:rFonts w:ascii="Times New Roman" w:hAnsi="Times New Roman" w:cs="Times New Roman"/>
          <w:i/>
        </w:rPr>
        <w:t xml:space="preserve">Тема «Северо-Западный регион»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региона. Особенности географического положения в разные исторические периоды, роль региона в осуществлении связей с мировым сообществом. Особенности географического положения Калининградской области. Особенности природы и природные факторы развития территории Северо-Запада: чередование низменностей и возвышенностей, следы древнего оледенения, влияние приморского положения на умеренность климата, избыточное увлажнение и богатство региона внутренними водами. Местное значение природных ресурсов. Новгородская Русь — район древнего заселения. Старинные русские города — культурно-исторические и туристические центры.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Высокая плотность и преобладание городского населения. Санкт-Петербург — северная столица России, его роль в жизни региона. Влияние природных условий и ресурсов на развитие хозяйства территории. Слабое развитие сельского хозяйства. Отрасли специализации разных областей района: судостроение, станкостроение, приборостроение, отрасли ВПК, туристско-экскурсионное хозяйство. Крупнейшие порты и проблемы портового хозяйства. Свободная экономическая зона «Янтарь» и её перспективы.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Экономические, социальные и экологические проблемы региона.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«Поволжский регион»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региона. Географическое положение в восточной юго-восточной частях Русской равнины. Основные черты природы природные факторы развития территории: разнообразие рельефа, возрастание </w:t>
      </w:r>
      <w:proofErr w:type="spellStart"/>
      <w:r w:rsidRPr="00527F26">
        <w:rPr>
          <w:rFonts w:ascii="Times New Roman" w:hAnsi="Times New Roman" w:cs="Times New Roman"/>
        </w:rPr>
        <w:t>континентальности</w:t>
      </w:r>
      <w:proofErr w:type="spellEnd"/>
      <w:r w:rsidRPr="00527F26">
        <w:rPr>
          <w:rFonts w:ascii="Times New Roman" w:hAnsi="Times New Roman" w:cs="Times New Roman"/>
        </w:rPr>
        <w:t xml:space="preserve"> климата, разнообразие природных зон плодородие почв. Волга — природная ось региона. Природные ресурсы региона: агроклиматические, почвенные, водные, гидроэнергетические, минеральные.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Благоприятные природные условия для жизни и хозяйственной деятельности населения. Этапы хозяйственного освоения и заселения. Многонациональный и многоконфессиональный состав населения, культурно-исторические особенности народов Поволжья. Роль Волги в расселении населения и территориальной организации хозяйства. Волжские города-миллионники и крупные города. Современная специализация хозяйства региона: развитие отраслей нефтегазохимического, машиностроительного и агропромышленного комплексов. Гидроэнергетика. </w:t>
      </w:r>
      <w:proofErr w:type="spellStart"/>
      <w:r w:rsidRPr="00527F26">
        <w:rPr>
          <w:rFonts w:ascii="Times New Roman" w:hAnsi="Times New Roman" w:cs="Times New Roman"/>
        </w:rPr>
        <w:t>Рыбоперерабатывающая</w:t>
      </w:r>
      <w:proofErr w:type="spellEnd"/>
      <w:r w:rsidRPr="00527F26">
        <w:rPr>
          <w:rFonts w:ascii="Times New Roman" w:hAnsi="Times New Roman" w:cs="Times New Roman"/>
        </w:rPr>
        <w:t xml:space="preserve"> промышленность и проблемы рыбного хозяйства Волго-Каспийского бассейна. Водный и трубопроводный транспорт, их влияние на природу региона. Основные экономические, социальные и экологические проблемы </w:t>
      </w:r>
      <w:r w:rsidRPr="00527F26">
        <w:rPr>
          <w:rFonts w:ascii="Times New Roman" w:hAnsi="Times New Roman" w:cs="Times New Roman"/>
          <w:i/>
        </w:rPr>
        <w:t xml:space="preserve">Тема «Европейский Юг»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региона. Особенности географического положения региона. Основные этапы хозяйственного освоения и заселения.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lastRenderedPageBreak/>
        <w:t xml:space="preserve">Особенности природы и природные факторы развития территории: изменение рельефа, климата, особенностей внутренних вод, </w:t>
      </w:r>
      <w:proofErr w:type="spellStart"/>
      <w:r w:rsidRPr="00527F26">
        <w:rPr>
          <w:rFonts w:ascii="Times New Roman" w:hAnsi="Times New Roman" w:cs="Times New Roman"/>
        </w:rPr>
        <w:t>почвеннорастительного</w:t>
      </w:r>
      <w:proofErr w:type="spellEnd"/>
      <w:r w:rsidRPr="00527F26">
        <w:rPr>
          <w:rFonts w:ascii="Times New Roman" w:hAnsi="Times New Roman" w:cs="Times New Roman"/>
        </w:rPr>
        <w:t xml:space="preserve"> покрова с запада на восток и с подъёмом в горы. Природные ресурсы региона: агроклиматические, почвенные и кормовые.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Благоприятные природные условия для жизни, развития сельского и рекреационного хозяйства.  </w:t>
      </w:r>
    </w:p>
    <w:p w:rsidR="00DF71DE" w:rsidRPr="00527F26" w:rsidRDefault="00DF71DE" w:rsidP="00DF71DE">
      <w:pPr>
        <w:ind w:left="418" w:right="218"/>
        <w:rPr>
          <w:rFonts w:ascii="Times New Roman" w:hAnsi="Times New Roman" w:cs="Times New Roman"/>
        </w:rPr>
      </w:pPr>
      <w:r w:rsidRPr="00527F26">
        <w:rPr>
          <w:rFonts w:ascii="Times New Roman" w:hAnsi="Times New Roman" w:cs="Times New Roman"/>
        </w:rPr>
        <w:t xml:space="preserve">Высокая плотность и неравномерность размещения населения. Пестрота национального и религиозного состава населения, исторические корни межнациональных проблем. Культурно-исторические особенности коренных народов </w:t>
      </w:r>
      <w:proofErr w:type="gramStart"/>
      <w:r w:rsidRPr="00527F26">
        <w:rPr>
          <w:rFonts w:ascii="Times New Roman" w:hAnsi="Times New Roman" w:cs="Times New Roman"/>
        </w:rPr>
        <w:t>гор  и</w:t>
      </w:r>
      <w:proofErr w:type="gramEnd"/>
      <w:r w:rsidRPr="00527F26">
        <w:rPr>
          <w:rFonts w:ascii="Times New Roman" w:eastAsia="Arial" w:hAnsi="Times New Roman" w:cs="Times New Roman"/>
        </w:rPr>
        <w:t xml:space="preserve"> </w:t>
      </w:r>
      <w:r w:rsidRPr="00527F26">
        <w:rPr>
          <w:rFonts w:ascii="Times New Roman" w:hAnsi="Times New Roman" w:cs="Times New Roman"/>
        </w:rPr>
        <w:t xml:space="preserve">предгорий, донских и терских казаков. Преобладание сельского населения. Крупные города. Современные отрасли специализации: сельскохозяйственное, транспортное и энергетическое машиностроение, цветная металлургия, топливная промышленность. Ведущая роль отраслей агропромышленного комплекса. Проблемы развития АПК. Возрастание роли рекреационного хозяйства. Экономические, экологические и социальные проблемы региона </w:t>
      </w:r>
      <w:r w:rsidRPr="00527F26">
        <w:rPr>
          <w:rFonts w:ascii="Times New Roman" w:hAnsi="Times New Roman" w:cs="Times New Roman"/>
          <w:i/>
        </w:rPr>
        <w:t xml:space="preserve">Тема «Уральский регион»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Особенности географического положения региона. Основные этапы заселения и хозяйственного освоения. Состав региона. Особенности природы и природные факторы развития территории: различия тектонического строения, рельефа, минеральных ресурсов Предуралья, Урала и Зауралья. Проявления широтной зональности и высотной поясности на территории региона. Природные ресурсы. Многонациональность населения региона. Культурно-исторические особенности народов Урала, ареалы народных промыслов. Высокий уровень урбанизации. Крупные города и их проблемы. Влияние географического положения, природных условий и географии месторождений полезных ископаемых на расселение населения и размещение промышленности. Урал — старейший горнодобывающий район России. Основные отрасли специализации: горнодобывающая, металлургия, химическая промышленность, машиностроение, ВПК. Экономические, экологические и социальные проблемы региона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 xml:space="preserve">Тема «Общая комплексная характеристика Азиатской части России» 1ч.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Особенности географического положения, природы, истории, населения и хозяйства Азиатской части России. Природный, человеческий и хозяйственный потенциал макрорегиона, его роль в жизни страны </w:t>
      </w:r>
      <w:r w:rsidRPr="00527F26">
        <w:rPr>
          <w:rFonts w:ascii="Times New Roman" w:hAnsi="Times New Roman" w:cs="Times New Roman"/>
          <w:i/>
        </w:rPr>
        <w:t>Тема «Сибирь» 2ч</w:t>
      </w:r>
      <w:r w:rsidRPr="00527F26">
        <w:rPr>
          <w:rFonts w:ascii="Times New Roman" w:hAnsi="Times New Roman" w:cs="Times New Roman"/>
        </w:rPr>
        <w:t xml:space="preserve">. </w:t>
      </w:r>
    </w:p>
    <w:p w:rsidR="00DF71DE" w:rsidRPr="00527F26" w:rsidRDefault="00DF71DE" w:rsidP="00DF71DE">
      <w:pPr>
        <w:ind w:left="418" w:right="1256"/>
        <w:rPr>
          <w:rFonts w:ascii="Times New Roman" w:hAnsi="Times New Roman" w:cs="Times New Roman"/>
        </w:rPr>
      </w:pPr>
      <w:r w:rsidRPr="00527F26">
        <w:rPr>
          <w:rFonts w:ascii="Times New Roman" w:hAnsi="Times New Roman" w:cs="Times New Roman"/>
        </w:rPr>
        <w:t xml:space="preserve">Географическое положение региона. Общие черты природы. Отличие природных зон Сибири от аналогичных   европейских. Великие сибирские реки. Богатство природных ресурсов региона и легко ранимая природа.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Проникновение русских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в Сибирь. Первые сибирские города-остроги, земледельческая колонизация. Сибирские казаки. Коренное население Сибири: традиции, религии, проблемы малочисленных народов. Адаптация коренного и русского населения к суровым природным условиям региона. Слабая степень изученности и освоенности Сибири. Диспропорции в площади региона и численности его населения, низкая средняя плотность. Разнообразие современных форм расселения. Соотношение городского и сельского населения. Влияние природных и экономических условий на особенности размещения населения.  Хозяйство ГУЛАГа, формирование старых и молодых ТПК.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Современная стратегия освоения сибирских территорий. Разнообразие условий и степени хозяйственного освоения территории. Региональные различия на территории Сибири.  </w:t>
      </w:r>
    </w:p>
    <w:p w:rsidR="00DF71DE" w:rsidRPr="00527F26" w:rsidRDefault="00DF71DE" w:rsidP="00DF71DE">
      <w:pPr>
        <w:spacing w:after="25" w:line="259" w:lineRule="auto"/>
        <w:ind w:left="423" w:hanging="10"/>
        <w:rPr>
          <w:rFonts w:ascii="Times New Roman" w:hAnsi="Times New Roman" w:cs="Times New Roman"/>
        </w:rPr>
      </w:pPr>
      <w:r w:rsidRPr="00527F26">
        <w:rPr>
          <w:rFonts w:ascii="Times New Roman" w:hAnsi="Times New Roman" w:cs="Times New Roman"/>
          <w:i/>
        </w:rPr>
        <w:lastRenderedPageBreak/>
        <w:t>Тема «Западно-Сибирский регион» 2ч</w:t>
      </w:r>
      <w:r w:rsidRPr="00527F26">
        <w:rPr>
          <w:rFonts w:ascii="Times New Roman" w:hAnsi="Times New Roman" w:cs="Times New Roman"/>
        </w:rPr>
        <w:t xml:space="preserve">.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территории. Своеобразие географического положения.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Особенности природы и природные факторы развития территории: равнинный рельеф, континентальный климат, обилие внутренних вод и сильная заболоченность территории, проявление широтной зональности природы от тундр до степей. Богатство и разнообразие природных ресурсов: топливные, лесные, кормовые, пушные, водные, рыбные. Специализация хозяйства - нефтегазохимический комплекс. Особенности его структуры и размещения. Крупнейшие российские нефтяные и газовые компании. Система трубопроводов и основные направления транспортировки нефти газа. Теплоэнергетика, лесная и рыбная промышленность, машиностроение. Влияние природных условий на жизнь и быт человека. Коренные народы: ненцы, ханты, манси; особенности их жизни и быта, основные занятия.  Экономические, экологические и социальные проблемы региона. Внутрирайонные различия.  </w:t>
      </w:r>
    </w:p>
    <w:p w:rsidR="00DF71DE" w:rsidRPr="00527F26" w:rsidRDefault="00DF71DE" w:rsidP="00DF71DE">
      <w:pPr>
        <w:spacing w:after="3" w:line="259" w:lineRule="auto"/>
        <w:ind w:left="423" w:hanging="10"/>
        <w:rPr>
          <w:rFonts w:ascii="Times New Roman" w:hAnsi="Times New Roman" w:cs="Times New Roman"/>
        </w:rPr>
      </w:pPr>
      <w:r w:rsidRPr="00527F26">
        <w:rPr>
          <w:rFonts w:ascii="Times New Roman" w:hAnsi="Times New Roman" w:cs="Times New Roman"/>
          <w:i/>
        </w:rPr>
        <w:t>Тема «Восточно-Сибирский регион» 2ч</w:t>
      </w:r>
      <w:r w:rsidRPr="00527F26">
        <w:rPr>
          <w:rFonts w:ascii="Times New Roman" w:hAnsi="Times New Roman" w:cs="Times New Roman"/>
        </w:rPr>
        <w:t xml:space="preserve">.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территории. Своеобразие географического положения. Особенности природы и природные факторы развития территории: разнообразие тектонического строения и рельефа, резко-континентальный климат, распространение многолетней мерзлоты лиственничной тайги. Природные ресурсы: минеральные, водные, гидроэнергетические, лесные, кормовые.  </w:t>
      </w:r>
    </w:p>
    <w:p w:rsidR="00DF71DE" w:rsidRPr="00527F26" w:rsidRDefault="00DF71DE" w:rsidP="00DF71DE">
      <w:pPr>
        <w:ind w:left="418" w:right="450"/>
        <w:rPr>
          <w:rFonts w:ascii="Times New Roman" w:hAnsi="Times New Roman" w:cs="Times New Roman"/>
        </w:rPr>
      </w:pPr>
      <w:r w:rsidRPr="00527F26">
        <w:rPr>
          <w:rFonts w:ascii="Times New Roman" w:hAnsi="Times New Roman" w:cs="Times New Roman"/>
        </w:rPr>
        <w:t xml:space="preserve">Низкая численность и плотность населения, проблемы трудовых ресурсов. Коренные народы, особенности их жизни и быта. Слабое развитие инфраструктуры. Очаговый характер размещения хозяйства. Развитие первичных добывающих отраслей. Внутрирайонные различия. Экономические, экологические и социальные проблемы </w:t>
      </w:r>
      <w:proofErr w:type="gramStart"/>
      <w:r w:rsidRPr="00527F26">
        <w:rPr>
          <w:rFonts w:ascii="Times New Roman" w:hAnsi="Times New Roman" w:cs="Times New Roman"/>
        </w:rPr>
        <w:t xml:space="preserve">региона  </w:t>
      </w:r>
      <w:r w:rsidRPr="00527F26">
        <w:rPr>
          <w:rFonts w:ascii="Times New Roman" w:hAnsi="Times New Roman" w:cs="Times New Roman"/>
          <w:i/>
        </w:rPr>
        <w:t>Тема</w:t>
      </w:r>
      <w:proofErr w:type="gramEnd"/>
      <w:r w:rsidRPr="00527F26">
        <w:rPr>
          <w:rFonts w:ascii="Times New Roman" w:hAnsi="Times New Roman" w:cs="Times New Roman"/>
          <w:i/>
        </w:rPr>
        <w:t xml:space="preserve"> «Южно-Сибирский регион» 2ч.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территории. Своеобразие географического положения. Особенности природы и природные факторы развития территории: </w:t>
      </w:r>
      <w:proofErr w:type="spellStart"/>
      <w:r w:rsidRPr="00527F26">
        <w:rPr>
          <w:rFonts w:ascii="Times New Roman" w:hAnsi="Times New Roman" w:cs="Times New Roman"/>
        </w:rPr>
        <w:t>горнокотловинный</w:t>
      </w:r>
      <w:proofErr w:type="spellEnd"/>
      <w:r w:rsidRPr="00527F26">
        <w:rPr>
          <w:rFonts w:ascii="Times New Roman" w:hAnsi="Times New Roman" w:cs="Times New Roman"/>
        </w:rPr>
        <w:t xml:space="preserve"> рельеф, сформированный новейшими поднятиями и речной эрозией, области землетрясений, контрастность климатических условий, истоки крупнейших рек Сибири, современное оледенение, многолетняя мерзлота. Своеобразие растительного и животного мира региона: горная тайга, субальпийские и альпийские луга; степи котловин. Природные ресурсы: минеральные, агроклиматические, </w:t>
      </w:r>
    </w:p>
    <w:p w:rsidR="00DF71DE" w:rsidRPr="00527F26" w:rsidRDefault="00DF71DE" w:rsidP="00DF71DE">
      <w:pPr>
        <w:spacing w:after="11"/>
        <w:ind w:left="423" w:right="12" w:hanging="10"/>
        <w:jc w:val="both"/>
        <w:rPr>
          <w:rFonts w:ascii="Times New Roman" w:hAnsi="Times New Roman" w:cs="Times New Roman"/>
        </w:rPr>
      </w:pPr>
      <w:r w:rsidRPr="00527F26">
        <w:rPr>
          <w:rFonts w:ascii="Times New Roman" w:hAnsi="Times New Roman" w:cs="Times New Roman"/>
        </w:rPr>
        <w:t xml:space="preserve">гидроэнергетические, водные, лесные, земельные, рекреационные. Несоответствие между природными богатствами и людскими ресурсами, пути его решения. Неравномерность и мозаичность размещения населения. Уровень развития транспорта и его влияние на размещение населения. Основные этносы региона. Соотношение городского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и</w:t>
      </w:r>
      <w:r w:rsidRPr="00527F26">
        <w:rPr>
          <w:rFonts w:ascii="Times New Roman" w:eastAsia="Arial" w:hAnsi="Times New Roman" w:cs="Times New Roman"/>
        </w:rPr>
        <w:t xml:space="preserve"> </w:t>
      </w:r>
      <w:r w:rsidRPr="00527F26">
        <w:rPr>
          <w:rFonts w:ascii="Times New Roman" w:hAnsi="Times New Roman" w:cs="Times New Roman"/>
        </w:rPr>
        <w:t xml:space="preserve">сельского населения. Старые и новые города. Крупнейшие культурно-исторические, научные, промышленные центры региона. Отрасли специализации: горнодобывающая, топливная, электроэнергетика, цветная и чёрная металлургия, лесная, химическая, машиностроение. Природные предпосылки для развития АПК, особенности его структуры и развития в экстремальных условиях. Основные земледельческие районы. Экономические, экологические и социальные проблемы региона. Внутрирайонные различия </w:t>
      </w:r>
      <w:r w:rsidRPr="00527F26">
        <w:rPr>
          <w:rFonts w:ascii="Times New Roman" w:hAnsi="Times New Roman" w:cs="Times New Roman"/>
          <w:i/>
        </w:rPr>
        <w:t xml:space="preserve">Тема «Дальневосточный регион» 3ч.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Состав региона. Особенности географического положения. Этапы освоения и заселения территории. Особенности природы и природные факторы развития территории: геологическая молодость территории, преобладание гор, сейсмическая активность территории, муссонный климат, климатические контрасты между севером и югом территории, густота и полноводность рек, проявление широтной зональности и высотной поясности. Природные ресурсы: </w:t>
      </w:r>
      <w:r w:rsidRPr="00527F26">
        <w:rPr>
          <w:rFonts w:ascii="Times New Roman" w:hAnsi="Times New Roman" w:cs="Times New Roman"/>
        </w:rPr>
        <w:lastRenderedPageBreak/>
        <w:t xml:space="preserve">минеральные, рекреационные, биологические (рыба и морепродукты), лесные, на юге территории — почвенные и агроклиматические. Несоответствие площади территории и численности населения. Потребность в трудовых ресурсах. </w:t>
      </w:r>
    </w:p>
    <w:p w:rsidR="00DF71DE" w:rsidRPr="00527F26" w:rsidRDefault="00DF71DE" w:rsidP="00DF71DE">
      <w:pPr>
        <w:ind w:left="418" w:right="7"/>
        <w:rPr>
          <w:rFonts w:ascii="Times New Roman" w:hAnsi="Times New Roman" w:cs="Times New Roman"/>
        </w:rPr>
      </w:pPr>
      <w:r w:rsidRPr="00527F26">
        <w:rPr>
          <w:rFonts w:ascii="Times New Roman" w:hAnsi="Times New Roman" w:cs="Times New Roman"/>
        </w:rPr>
        <w:t xml:space="preserve">Неравномерность размещения населения. Крупные города. Миграции. Культурно-исторические особенности коренных народов Дальнего Востока. Отрасли специализации района: горнодобывающая, топливная, лесная, целлюлозно-бумажная, рыбная.  Вспомогательные отрасли: электроэнергетика, нефтепереработка, судоремонт. Слабое развитие сельского хозяйства. Особенности транспортной сети региона. </w:t>
      </w:r>
    </w:p>
    <w:p w:rsidR="00DF71DE" w:rsidRPr="00527F26" w:rsidRDefault="00DF71DE" w:rsidP="00DF71DE">
      <w:pPr>
        <w:ind w:left="418" w:right="4679"/>
        <w:rPr>
          <w:rFonts w:ascii="Times New Roman" w:hAnsi="Times New Roman" w:cs="Times New Roman"/>
        </w:rPr>
      </w:pPr>
      <w:r w:rsidRPr="00527F26">
        <w:rPr>
          <w:rFonts w:ascii="Times New Roman" w:hAnsi="Times New Roman" w:cs="Times New Roman"/>
        </w:rPr>
        <w:t xml:space="preserve">Экономические, экологические и социальные проблемы региона. Внутрирайонные различия. </w:t>
      </w:r>
      <w:r w:rsidRPr="00527F26">
        <w:rPr>
          <w:rFonts w:ascii="Times New Roman" w:hAnsi="Times New Roman" w:cs="Times New Roman"/>
          <w:b/>
        </w:rPr>
        <w:t xml:space="preserve">Раздел «Россия в современном мире» 1ч. </w:t>
      </w:r>
    </w:p>
    <w:p w:rsidR="00DF71DE" w:rsidRPr="00527F26" w:rsidRDefault="009D41D9" w:rsidP="00DF71DE">
      <w:pPr>
        <w:ind w:left="418" w:right="158"/>
        <w:rPr>
          <w:rFonts w:ascii="Times New Roman" w:hAnsi="Times New Roman" w:cs="Times New Roman"/>
        </w:rPr>
      </w:pPr>
      <w:r>
        <w:rPr>
          <w:rFonts w:ascii="Times New Roman" w:hAnsi="Times New Roman" w:cs="Times New Roman"/>
        </w:rPr>
        <w:t>З</w:t>
      </w:r>
      <w:r w:rsidRPr="009D41D9">
        <w:rPr>
          <w:rFonts w:ascii="Times New Roman" w:hAnsi="Times New Roman" w:cs="Times New Roman"/>
        </w:rPr>
        <w:t>начение для мировой цивилизации географического пространства России как комплекса природных, культурных и экономических ценностей.</w:t>
      </w:r>
      <w:r>
        <w:rPr>
          <w:rFonts w:ascii="Times New Roman" w:hAnsi="Times New Roman" w:cs="Times New Roman"/>
        </w:rPr>
        <w:t xml:space="preserve"> </w:t>
      </w:r>
      <w:r w:rsidR="00DF71DE" w:rsidRPr="00527F26">
        <w:rPr>
          <w:rFonts w:ascii="Times New Roman" w:hAnsi="Times New Roman" w:cs="Times New Roman"/>
        </w:rPr>
        <w:t xml:space="preserve">Место и роль хозяйства России в современной мировой экономике. Показатели, характеризующие уровень развития хозяйства страны. Виды внешнеэкономической деятельности России, место России в международном географическом разделении труда. Международные политические, финансовые, научные, культурные связи России со странами мира. Направления социально-экономического развития страны. </w:t>
      </w:r>
      <w:r w:rsidR="00DF71DE" w:rsidRPr="00527F26">
        <w:rPr>
          <w:rFonts w:ascii="Times New Roman" w:hAnsi="Times New Roman" w:cs="Times New Roman"/>
          <w:b/>
        </w:rPr>
        <w:t xml:space="preserve">Раздел «География Вологодской области» 10 часов. </w:t>
      </w:r>
    </w:p>
    <w:p w:rsidR="009C1262" w:rsidRPr="00527F26" w:rsidRDefault="009C1262" w:rsidP="00534720">
      <w:pPr>
        <w:pStyle w:val="a3"/>
        <w:spacing w:after="0" w:line="240" w:lineRule="auto"/>
        <w:rPr>
          <w:rFonts w:ascii="Times New Roman" w:hAnsi="Times New Roman" w:cs="Times New Roman"/>
          <w:b/>
          <w:bCs/>
          <w:color w:val="000000"/>
          <w:sz w:val="24"/>
          <w:szCs w:val="24"/>
        </w:rPr>
      </w:pPr>
    </w:p>
    <w:p w:rsidR="0019213F" w:rsidRPr="00527F26" w:rsidRDefault="0019213F" w:rsidP="0019213F">
      <w:pPr>
        <w:spacing w:after="0"/>
        <w:jc w:val="both"/>
        <w:rPr>
          <w:rFonts w:ascii="Times New Roman" w:hAnsi="Times New Roman" w:cs="Times New Roman"/>
          <w:sz w:val="24"/>
          <w:szCs w:val="24"/>
        </w:rPr>
      </w:pPr>
    </w:p>
    <w:p w:rsidR="00681897" w:rsidRPr="00527F26" w:rsidRDefault="00681897" w:rsidP="0019213F">
      <w:pPr>
        <w:pStyle w:val="af5"/>
        <w:spacing w:line="276" w:lineRule="auto"/>
        <w:jc w:val="center"/>
        <w:rPr>
          <w:b/>
        </w:rPr>
      </w:pPr>
    </w:p>
    <w:p w:rsidR="00681897" w:rsidRPr="00527F26" w:rsidRDefault="00681897" w:rsidP="0019213F">
      <w:pPr>
        <w:pStyle w:val="af5"/>
        <w:spacing w:line="276" w:lineRule="auto"/>
        <w:jc w:val="center"/>
        <w:rPr>
          <w:b/>
        </w:rPr>
      </w:pPr>
    </w:p>
    <w:p w:rsidR="00970458" w:rsidRPr="00527F26" w:rsidRDefault="00970458" w:rsidP="00A948A8">
      <w:pPr>
        <w:spacing w:after="0" w:line="240" w:lineRule="auto"/>
        <w:jc w:val="both"/>
        <w:rPr>
          <w:rFonts w:ascii="Times New Roman" w:hAnsi="Times New Roman" w:cs="Times New Roman"/>
          <w:b/>
          <w:sz w:val="24"/>
          <w:szCs w:val="24"/>
        </w:rPr>
      </w:pPr>
    </w:p>
    <w:p w:rsidR="00171ACD" w:rsidRPr="00527F26" w:rsidRDefault="00171ACD" w:rsidP="00A948A8">
      <w:pPr>
        <w:spacing w:after="0" w:line="240" w:lineRule="auto"/>
        <w:jc w:val="both"/>
        <w:rPr>
          <w:rFonts w:ascii="Times New Roman" w:hAnsi="Times New Roman" w:cs="Times New Roman"/>
          <w:b/>
          <w:sz w:val="24"/>
          <w:szCs w:val="24"/>
        </w:rPr>
      </w:pPr>
    </w:p>
    <w:p w:rsidR="00171ACD" w:rsidRPr="00527F26" w:rsidRDefault="00171ACD" w:rsidP="00A948A8">
      <w:pPr>
        <w:spacing w:after="0" w:line="240" w:lineRule="auto"/>
        <w:jc w:val="both"/>
        <w:rPr>
          <w:rFonts w:ascii="Times New Roman" w:hAnsi="Times New Roman" w:cs="Times New Roman"/>
          <w:b/>
          <w:sz w:val="24"/>
          <w:szCs w:val="24"/>
        </w:rPr>
      </w:pPr>
    </w:p>
    <w:p w:rsidR="00171ACD" w:rsidRPr="00527F26" w:rsidRDefault="00171ACD" w:rsidP="00A948A8">
      <w:pPr>
        <w:spacing w:after="0" w:line="240" w:lineRule="auto"/>
        <w:jc w:val="both"/>
        <w:rPr>
          <w:rFonts w:ascii="Times New Roman" w:hAnsi="Times New Roman" w:cs="Times New Roman"/>
          <w:b/>
          <w:sz w:val="24"/>
          <w:szCs w:val="24"/>
        </w:rPr>
      </w:pPr>
    </w:p>
    <w:p w:rsidR="00171ACD" w:rsidRPr="00527F26" w:rsidRDefault="00171ACD" w:rsidP="00A948A8">
      <w:pPr>
        <w:spacing w:after="0" w:line="240" w:lineRule="auto"/>
        <w:jc w:val="both"/>
        <w:rPr>
          <w:rFonts w:ascii="Times New Roman" w:hAnsi="Times New Roman" w:cs="Times New Roman"/>
          <w:b/>
          <w:sz w:val="24"/>
          <w:szCs w:val="24"/>
        </w:rPr>
      </w:pPr>
    </w:p>
    <w:p w:rsidR="00171ACD" w:rsidRPr="00527F26" w:rsidRDefault="00171ACD" w:rsidP="00A948A8">
      <w:pPr>
        <w:spacing w:after="0" w:line="240" w:lineRule="auto"/>
        <w:jc w:val="both"/>
        <w:rPr>
          <w:rFonts w:ascii="Times New Roman" w:hAnsi="Times New Roman" w:cs="Times New Roman"/>
          <w:b/>
          <w:sz w:val="24"/>
          <w:szCs w:val="24"/>
        </w:rPr>
      </w:pPr>
    </w:p>
    <w:p w:rsidR="00595DBE" w:rsidRPr="00527F26" w:rsidRDefault="00595DBE" w:rsidP="00595DBE">
      <w:pPr>
        <w:jc w:val="center"/>
        <w:rPr>
          <w:rFonts w:ascii="Times New Roman" w:hAnsi="Times New Roman" w:cs="Times New Roman"/>
          <w:b/>
          <w:sz w:val="24"/>
          <w:szCs w:val="24"/>
        </w:rPr>
      </w:pPr>
      <w:r w:rsidRPr="00527F26">
        <w:rPr>
          <w:rFonts w:ascii="Times New Roman" w:hAnsi="Times New Roman" w:cs="Times New Roman"/>
          <w:b/>
          <w:sz w:val="24"/>
          <w:szCs w:val="24"/>
        </w:rPr>
        <w:t>Тематическое планирование, в том числе с учетом рабочей программы воспитания с указанием количества часов, отводимых на освоение каждой темы</w:t>
      </w:r>
    </w:p>
    <w:p w:rsidR="00B113F9" w:rsidRPr="00527F26" w:rsidRDefault="00B113F9" w:rsidP="00B113F9">
      <w:pPr>
        <w:suppressAutoHyphens/>
        <w:autoSpaceDN w:val="0"/>
        <w:spacing w:after="0"/>
        <w:jc w:val="center"/>
        <w:rPr>
          <w:rFonts w:ascii="Times New Roman" w:eastAsia="SimSun" w:hAnsi="Times New Roman" w:cs="Times New Roman"/>
          <w:b/>
          <w:bCs/>
          <w:kern w:val="3"/>
          <w:sz w:val="24"/>
          <w:szCs w:val="24"/>
        </w:rPr>
      </w:pPr>
    </w:p>
    <w:p w:rsidR="00B113F9" w:rsidRPr="00527F26" w:rsidRDefault="00B113F9" w:rsidP="00B113F9">
      <w:pPr>
        <w:suppressAutoHyphens/>
        <w:autoSpaceDN w:val="0"/>
        <w:spacing w:after="0"/>
        <w:jc w:val="both"/>
        <w:rPr>
          <w:rFonts w:ascii="Times New Roman" w:eastAsia="SimSun" w:hAnsi="Times New Roman" w:cs="Times New Roman"/>
          <w:b/>
          <w:bCs/>
          <w:kern w:val="3"/>
          <w:sz w:val="24"/>
          <w:szCs w:val="24"/>
        </w:rPr>
      </w:pPr>
    </w:p>
    <w:p w:rsidR="00B113F9" w:rsidRPr="00527F26" w:rsidRDefault="00B113F9" w:rsidP="00B113F9">
      <w:pPr>
        <w:suppressAutoHyphens/>
        <w:autoSpaceDN w:val="0"/>
        <w:spacing w:after="0"/>
        <w:jc w:val="both"/>
        <w:rPr>
          <w:rFonts w:ascii="Times New Roman" w:hAnsi="Times New Roman" w:cs="Times New Roman"/>
          <w:b/>
          <w:bCs/>
          <w:sz w:val="24"/>
          <w:szCs w:val="24"/>
        </w:rPr>
      </w:pPr>
      <w:r w:rsidRPr="00527F26">
        <w:rPr>
          <w:rFonts w:ascii="Times New Roman" w:eastAsia="SimSun" w:hAnsi="Times New Roman" w:cs="Times New Roman"/>
          <w:b/>
          <w:bCs/>
          <w:kern w:val="3"/>
          <w:sz w:val="24"/>
          <w:szCs w:val="24"/>
        </w:rPr>
        <w:t xml:space="preserve">9 класс </w:t>
      </w:r>
      <w:r w:rsidRPr="00527F26">
        <w:rPr>
          <w:rFonts w:ascii="Times New Roman" w:hAnsi="Times New Roman" w:cs="Times New Roman"/>
          <w:b/>
          <w:bCs/>
          <w:sz w:val="24"/>
          <w:szCs w:val="24"/>
        </w:rPr>
        <w:t xml:space="preserve">Хозяйство. Регионы России   </w:t>
      </w:r>
    </w:p>
    <w:tbl>
      <w:tblPr>
        <w:tblW w:w="0" w:type="auto"/>
        <w:tblLook w:val="04A0" w:firstRow="1" w:lastRow="0" w:firstColumn="1" w:lastColumn="0" w:noHBand="0" w:noVBand="1"/>
      </w:tblPr>
      <w:tblGrid>
        <w:gridCol w:w="817"/>
        <w:gridCol w:w="4955"/>
        <w:gridCol w:w="1991"/>
        <w:gridCol w:w="1808"/>
      </w:tblGrid>
      <w:tr w:rsidR="00B113F9" w:rsidRPr="00527F26" w:rsidTr="00922028">
        <w:tc>
          <w:tcPr>
            <w:tcW w:w="817"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w:t>
            </w:r>
          </w:p>
        </w:tc>
        <w:tc>
          <w:tcPr>
            <w:tcW w:w="4955"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 xml:space="preserve">Раздел. Тема.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 xml:space="preserve"> </w:t>
            </w:r>
            <w:r w:rsidR="00C71734" w:rsidRPr="00527F26">
              <w:rPr>
                <w:rFonts w:ascii="Times New Roman" w:eastAsia="SimSun" w:hAnsi="Times New Roman" w:cs="Times New Roman"/>
                <w:bCs/>
                <w:kern w:val="3"/>
                <w:sz w:val="24"/>
                <w:szCs w:val="24"/>
              </w:rPr>
              <w:t xml:space="preserve">Количество практических </w:t>
            </w:r>
            <w:r w:rsidR="00C71734" w:rsidRPr="00527F26">
              <w:rPr>
                <w:rFonts w:ascii="Times New Roman" w:eastAsia="SimSun" w:hAnsi="Times New Roman" w:cs="Times New Roman"/>
                <w:bCs/>
                <w:kern w:val="3"/>
                <w:sz w:val="24"/>
                <w:szCs w:val="24"/>
              </w:rPr>
              <w:lastRenderedPageBreak/>
              <w:t>работ в курсе</w:t>
            </w: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lastRenderedPageBreak/>
              <w:t xml:space="preserve"> </w:t>
            </w:r>
            <w:proofErr w:type="gramStart"/>
            <w:r w:rsidRPr="00527F26">
              <w:rPr>
                <w:rFonts w:ascii="Times New Roman" w:eastAsia="SimSun" w:hAnsi="Times New Roman" w:cs="Times New Roman"/>
                <w:bCs/>
                <w:kern w:val="3"/>
                <w:sz w:val="24"/>
                <w:szCs w:val="24"/>
              </w:rPr>
              <w:t>Количество  часов</w:t>
            </w:r>
            <w:proofErr w:type="gramEnd"/>
            <w:r w:rsidRPr="00527F26">
              <w:rPr>
                <w:rFonts w:ascii="Times New Roman" w:eastAsia="SimSun" w:hAnsi="Times New Roman" w:cs="Times New Roman"/>
                <w:bCs/>
                <w:kern w:val="3"/>
                <w:sz w:val="24"/>
                <w:szCs w:val="24"/>
              </w:rPr>
              <w:t xml:space="preserve"> по рабочей </w:t>
            </w:r>
            <w:r w:rsidRPr="00527F26">
              <w:rPr>
                <w:rFonts w:ascii="Times New Roman" w:eastAsia="SimSun" w:hAnsi="Times New Roman" w:cs="Times New Roman"/>
                <w:bCs/>
                <w:kern w:val="3"/>
                <w:sz w:val="24"/>
                <w:szCs w:val="24"/>
              </w:rPr>
              <w:lastRenderedPageBreak/>
              <w:t>программе</w:t>
            </w:r>
          </w:p>
        </w:tc>
      </w:tr>
      <w:tr w:rsidR="00B113F9" w:rsidRPr="00527F26" w:rsidTr="00922028">
        <w:tc>
          <w:tcPr>
            <w:tcW w:w="817" w:type="dxa"/>
            <w:vMerge w:val="restart"/>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rPr>
                <w:rFonts w:ascii="Times New Roman" w:hAnsi="Times New Roman" w:cs="Times New Roman"/>
                <w:bCs/>
                <w:sz w:val="24"/>
                <w:szCs w:val="24"/>
              </w:rPr>
            </w:pPr>
            <w:r w:rsidRPr="00527F26">
              <w:rPr>
                <w:rFonts w:ascii="Times New Roman" w:hAnsi="Times New Roman" w:cs="Times New Roman"/>
                <w:bCs/>
                <w:sz w:val="24"/>
                <w:szCs w:val="24"/>
              </w:rPr>
              <w:t>Раздел «Хозяйство России»</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rPr>
                <w:rFonts w:ascii="Times New Roman" w:hAnsi="Times New Roman" w:cs="Times New Roman"/>
                <w:bCs/>
                <w:sz w:val="24"/>
                <w:szCs w:val="24"/>
              </w:rPr>
            </w:pPr>
            <w:r w:rsidRPr="00527F26">
              <w:rPr>
                <w:rFonts w:ascii="Times New Roman" w:hAnsi="Times New Roman" w:cs="Times New Roman"/>
                <w:bCs/>
                <w:sz w:val="24"/>
                <w:szCs w:val="24"/>
              </w:rPr>
              <w:t xml:space="preserve">Тема «Общая характеристика хозяйства России»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val="restart"/>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overflowPunct w:val="0"/>
              <w:autoSpaceDE w:val="0"/>
              <w:autoSpaceDN w:val="0"/>
              <w:adjustRightInd w:val="0"/>
              <w:ind w:left="60" w:right="1540"/>
              <w:rPr>
                <w:rFonts w:ascii="Times New Roman" w:hAnsi="Times New Roman" w:cs="Times New Roman"/>
                <w:sz w:val="24"/>
                <w:szCs w:val="24"/>
              </w:rPr>
            </w:pPr>
            <w:r w:rsidRPr="00527F26">
              <w:rPr>
                <w:rFonts w:ascii="Times New Roman" w:hAnsi="Times New Roman" w:cs="Times New Roman"/>
                <w:bCs/>
                <w:sz w:val="24"/>
                <w:szCs w:val="24"/>
              </w:rPr>
              <w:t xml:space="preserve">Раздел «География отраслей и межотраслевых комплексов»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22</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suppressAutoHyphens/>
              <w:autoSpaceDN w:val="0"/>
              <w:rPr>
                <w:rFonts w:ascii="Times New Roman" w:eastAsia="SimSun" w:hAnsi="Times New Roman" w:cs="Times New Roman"/>
                <w:b/>
                <w:bCs/>
                <w:kern w:val="3"/>
                <w:sz w:val="24"/>
                <w:szCs w:val="24"/>
              </w:rPr>
            </w:pPr>
            <w:r w:rsidRPr="00527F26">
              <w:rPr>
                <w:rFonts w:ascii="Times New Roman" w:hAnsi="Times New Roman" w:cs="Times New Roman"/>
                <w:bCs/>
                <w:sz w:val="24"/>
                <w:szCs w:val="24"/>
              </w:rPr>
              <w:t xml:space="preserve">Тема «Топливно-энергетический комплекс» </w:t>
            </w:r>
          </w:p>
        </w:tc>
        <w:tc>
          <w:tcPr>
            <w:tcW w:w="1991" w:type="dxa"/>
          </w:tcPr>
          <w:p w:rsidR="00B113F9" w:rsidRPr="00527F26" w:rsidRDefault="00C71734"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1</w:t>
            </w: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4</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bCs/>
                <w:sz w:val="24"/>
                <w:szCs w:val="24"/>
              </w:rPr>
              <w:t>Тема «Металлургический</w:t>
            </w:r>
            <w:r w:rsidRPr="00527F26">
              <w:rPr>
                <w:rFonts w:ascii="Times New Roman" w:hAnsi="Times New Roman" w:cs="Times New Roman"/>
                <w:sz w:val="24"/>
                <w:szCs w:val="24"/>
              </w:rPr>
              <w:t xml:space="preserve"> </w:t>
            </w:r>
            <w:r w:rsidRPr="00527F26">
              <w:rPr>
                <w:rFonts w:ascii="Times New Roman" w:hAnsi="Times New Roman" w:cs="Times New Roman"/>
                <w:bCs/>
                <w:sz w:val="24"/>
                <w:szCs w:val="24"/>
              </w:rPr>
              <w:t xml:space="preserve">комплекс» </w:t>
            </w:r>
          </w:p>
        </w:tc>
        <w:tc>
          <w:tcPr>
            <w:tcW w:w="1991" w:type="dxa"/>
          </w:tcPr>
          <w:p w:rsidR="00B113F9" w:rsidRPr="00527F26" w:rsidRDefault="00C71734"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1</w:t>
            </w: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bCs/>
                <w:sz w:val="24"/>
                <w:szCs w:val="24"/>
              </w:rPr>
              <w:t>Тема «Химико-лесной</w:t>
            </w:r>
            <w:r w:rsidRPr="00527F26">
              <w:rPr>
                <w:rFonts w:ascii="Times New Roman" w:hAnsi="Times New Roman" w:cs="Times New Roman"/>
                <w:sz w:val="24"/>
                <w:szCs w:val="24"/>
              </w:rPr>
              <w:t xml:space="preserve"> </w:t>
            </w:r>
            <w:r w:rsidRPr="00527F26">
              <w:rPr>
                <w:rFonts w:ascii="Times New Roman" w:hAnsi="Times New Roman" w:cs="Times New Roman"/>
                <w:bCs/>
                <w:sz w:val="24"/>
                <w:szCs w:val="24"/>
              </w:rPr>
              <w:t xml:space="preserve">комплекс» </w:t>
            </w:r>
          </w:p>
        </w:tc>
        <w:tc>
          <w:tcPr>
            <w:tcW w:w="1991" w:type="dxa"/>
          </w:tcPr>
          <w:p w:rsidR="00B113F9" w:rsidRPr="00527F26" w:rsidRDefault="00C71734"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1</w:t>
            </w: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bCs/>
                <w:sz w:val="24"/>
                <w:szCs w:val="24"/>
              </w:rPr>
              <w:t>Тема</w:t>
            </w:r>
            <w:r w:rsidRPr="00527F26">
              <w:rPr>
                <w:rFonts w:ascii="Times New Roman" w:hAnsi="Times New Roman" w:cs="Times New Roman"/>
                <w:sz w:val="24"/>
                <w:szCs w:val="24"/>
              </w:rPr>
              <w:t xml:space="preserve"> </w:t>
            </w:r>
            <w:r w:rsidRPr="00527F26">
              <w:rPr>
                <w:rFonts w:ascii="Times New Roman" w:hAnsi="Times New Roman" w:cs="Times New Roman"/>
                <w:bCs/>
                <w:sz w:val="24"/>
                <w:szCs w:val="24"/>
              </w:rPr>
              <w:t>«Машиностроительный</w:t>
            </w:r>
            <w:r w:rsidRPr="00527F26">
              <w:rPr>
                <w:rFonts w:ascii="Times New Roman" w:hAnsi="Times New Roman" w:cs="Times New Roman"/>
                <w:sz w:val="24"/>
                <w:szCs w:val="24"/>
              </w:rPr>
              <w:t xml:space="preserve"> </w:t>
            </w:r>
            <w:r w:rsidRPr="00527F26">
              <w:rPr>
                <w:rFonts w:ascii="Times New Roman" w:hAnsi="Times New Roman" w:cs="Times New Roman"/>
                <w:bCs/>
                <w:sz w:val="24"/>
                <w:szCs w:val="24"/>
              </w:rPr>
              <w:t xml:space="preserve">комплекс» </w:t>
            </w:r>
          </w:p>
        </w:tc>
        <w:tc>
          <w:tcPr>
            <w:tcW w:w="1991" w:type="dxa"/>
          </w:tcPr>
          <w:p w:rsidR="00B113F9" w:rsidRPr="00527F26" w:rsidRDefault="00C71734"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1</w:t>
            </w: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ind w:left="140"/>
              <w:rPr>
                <w:rFonts w:ascii="Times New Roman" w:hAnsi="Times New Roman" w:cs="Times New Roman"/>
                <w:sz w:val="24"/>
                <w:szCs w:val="24"/>
              </w:rPr>
            </w:pPr>
            <w:r w:rsidRPr="00527F26">
              <w:rPr>
                <w:rFonts w:ascii="Times New Roman" w:hAnsi="Times New Roman" w:cs="Times New Roman"/>
                <w:bCs/>
                <w:sz w:val="24"/>
                <w:szCs w:val="24"/>
              </w:rPr>
              <w:t>Тема «Агропромышленный</w:t>
            </w:r>
            <w:r w:rsidRPr="00527F26">
              <w:rPr>
                <w:rFonts w:ascii="Times New Roman" w:hAnsi="Times New Roman" w:cs="Times New Roman"/>
                <w:sz w:val="24"/>
                <w:szCs w:val="24"/>
              </w:rPr>
              <w:t xml:space="preserve"> </w:t>
            </w:r>
            <w:r w:rsidRPr="00527F26">
              <w:rPr>
                <w:rFonts w:ascii="Times New Roman" w:hAnsi="Times New Roman" w:cs="Times New Roman"/>
                <w:bCs/>
                <w:sz w:val="24"/>
                <w:szCs w:val="24"/>
              </w:rPr>
              <w:t xml:space="preserve">комплекс» </w:t>
            </w:r>
          </w:p>
        </w:tc>
        <w:tc>
          <w:tcPr>
            <w:tcW w:w="1991" w:type="dxa"/>
          </w:tcPr>
          <w:p w:rsidR="00B113F9" w:rsidRPr="00527F26" w:rsidRDefault="00C71734"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1</w:t>
            </w: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bCs/>
                <w:sz w:val="24"/>
                <w:szCs w:val="24"/>
              </w:rPr>
              <w:t xml:space="preserve">Тема «Инфраструктурный комплекс» </w:t>
            </w:r>
          </w:p>
        </w:tc>
        <w:tc>
          <w:tcPr>
            <w:tcW w:w="1991" w:type="dxa"/>
          </w:tcPr>
          <w:p w:rsidR="00B113F9" w:rsidRPr="00527F26" w:rsidRDefault="00C71734"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1</w:t>
            </w: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6</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bCs/>
                <w:sz w:val="24"/>
                <w:szCs w:val="24"/>
              </w:rPr>
              <w:t>Тема «Экологический</w:t>
            </w:r>
            <w:r w:rsidRPr="00527F26">
              <w:rPr>
                <w:rFonts w:ascii="Times New Roman" w:hAnsi="Times New Roman" w:cs="Times New Roman"/>
                <w:sz w:val="24"/>
                <w:szCs w:val="24"/>
              </w:rPr>
              <w:t xml:space="preserve"> </w:t>
            </w:r>
            <w:r w:rsidRPr="00527F26">
              <w:rPr>
                <w:rFonts w:ascii="Times New Roman" w:hAnsi="Times New Roman" w:cs="Times New Roman"/>
                <w:bCs/>
                <w:sz w:val="24"/>
                <w:szCs w:val="24"/>
              </w:rPr>
              <w:t xml:space="preserve">потенциал России» </w:t>
            </w:r>
          </w:p>
        </w:tc>
        <w:tc>
          <w:tcPr>
            <w:tcW w:w="1991" w:type="dxa"/>
          </w:tcPr>
          <w:p w:rsidR="00B113F9" w:rsidRPr="00527F26" w:rsidRDefault="00C71734"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1</w:t>
            </w: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2</w:t>
            </w:r>
          </w:p>
        </w:tc>
      </w:tr>
      <w:tr w:rsidR="00B113F9" w:rsidRPr="00527F26" w:rsidTr="00922028">
        <w:tc>
          <w:tcPr>
            <w:tcW w:w="817" w:type="dxa"/>
            <w:vMerge w:val="restart"/>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overflowPunct w:val="0"/>
              <w:autoSpaceDE w:val="0"/>
              <w:autoSpaceDN w:val="0"/>
              <w:adjustRightInd w:val="0"/>
              <w:ind w:left="5" w:right="-32"/>
              <w:rPr>
                <w:rFonts w:ascii="Times New Roman" w:hAnsi="Times New Roman" w:cs="Times New Roman"/>
                <w:bCs/>
                <w:sz w:val="24"/>
                <w:szCs w:val="24"/>
              </w:rPr>
            </w:pPr>
            <w:r w:rsidRPr="00527F26">
              <w:rPr>
                <w:rFonts w:ascii="Times New Roman" w:hAnsi="Times New Roman" w:cs="Times New Roman"/>
                <w:bCs/>
                <w:sz w:val="24"/>
                <w:szCs w:val="24"/>
              </w:rPr>
              <w:t>Раздел «</w:t>
            </w:r>
            <w:proofErr w:type="spellStart"/>
            <w:r w:rsidRPr="00527F26">
              <w:rPr>
                <w:rFonts w:ascii="Times New Roman" w:hAnsi="Times New Roman" w:cs="Times New Roman"/>
                <w:bCs/>
                <w:sz w:val="24"/>
                <w:szCs w:val="24"/>
              </w:rPr>
              <w:t>Природнохозяйственные</w:t>
            </w:r>
            <w:proofErr w:type="spellEnd"/>
            <w:r w:rsidRPr="00527F26">
              <w:rPr>
                <w:rFonts w:ascii="Times New Roman" w:hAnsi="Times New Roman" w:cs="Times New Roman"/>
                <w:bCs/>
                <w:sz w:val="24"/>
                <w:szCs w:val="24"/>
              </w:rPr>
              <w:t xml:space="preserve"> регионы России»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39</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suppressAutoHyphens/>
              <w:autoSpaceDN w:val="0"/>
              <w:rPr>
                <w:rFonts w:ascii="Times New Roman" w:eastAsia="SimSun" w:hAnsi="Times New Roman" w:cs="Times New Roman"/>
                <w:b/>
                <w:bCs/>
                <w:kern w:val="3"/>
                <w:sz w:val="24"/>
                <w:szCs w:val="24"/>
              </w:rPr>
            </w:pPr>
            <w:r w:rsidRPr="00527F26">
              <w:rPr>
                <w:rFonts w:ascii="Times New Roman" w:hAnsi="Times New Roman" w:cs="Times New Roman"/>
                <w:bCs/>
                <w:sz w:val="24"/>
                <w:szCs w:val="24"/>
              </w:rPr>
              <w:t>Тема «Принципы</w:t>
            </w:r>
            <w:r w:rsidRPr="00527F26">
              <w:rPr>
                <w:rFonts w:ascii="Times New Roman" w:hAnsi="Times New Roman" w:cs="Times New Roman"/>
                <w:sz w:val="24"/>
                <w:szCs w:val="24"/>
              </w:rPr>
              <w:t xml:space="preserve"> </w:t>
            </w:r>
            <w:r w:rsidRPr="00527F26">
              <w:rPr>
                <w:rFonts w:ascii="Times New Roman" w:hAnsi="Times New Roman" w:cs="Times New Roman"/>
                <w:bCs/>
                <w:sz w:val="24"/>
                <w:szCs w:val="24"/>
              </w:rPr>
              <w:t>выделения регионов</w:t>
            </w:r>
            <w:r w:rsidRPr="00527F26">
              <w:rPr>
                <w:rFonts w:ascii="Times New Roman" w:hAnsi="Times New Roman" w:cs="Times New Roman"/>
                <w:sz w:val="24"/>
                <w:szCs w:val="24"/>
              </w:rPr>
              <w:t xml:space="preserve"> </w:t>
            </w:r>
            <w:r w:rsidRPr="00527F26">
              <w:rPr>
                <w:rFonts w:ascii="Times New Roman" w:hAnsi="Times New Roman" w:cs="Times New Roman"/>
                <w:bCs/>
                <w:sz w:val="24"/>
                <w:szCs w:val="24"/>
              </w:rPr>
              <w:t xml:space="preserve">на территории страны»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2</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bCs/>
                <w:sz w:val="24"/>
                <w:szCs w:val="24"/>
              </w:rPr>
              <w:t>Тема «Общая комплексная</w:t>
            </w:r>
            <w:r w:rsidRPr="00527F26">
              <w:rPr>
                <w:rFonts w:ascii="Times New Roman" w:hAnsi="Times New Roman" w:cs="Times New Roman"/>
                <w:sz w:val="24"/>
                <w:szCs w:val="24"/>
              </w:rPr>
              <w:t xml:space="preserve"> </w:t>
            </w:r>
            <w:r w:rsidRPr="00527F26">
              <w:rPr>
                <w:rFonts w:ascii="Times New Roman" w:hAnsi="Times New Roman" w:cs="Times New Roman"/>
                <w:bCs/>
                <w:sz w:val="24"/>
                <w:szCs w:val="24"/>
              </w:rPr>
              <w:t>характеристика</w:t>
            </w:r>
            <w:r w:rsidRPr="00527F26">
              <w:rPr>
                <w:rFonts w:ascii="Times New Roman" w:hAnsi="Times New Roman" w:cs="Times New Roman"/>
                <w:sz w:val="24"/>
                <w:szCs w:val="24"/>
              </w:rPr>
              <w:t xml:space="preserve"> </w:t>
            </w:r>
            <w:r w:rsidRPr="00527F26">
              <w:rPr>
                <w:rFonts w:ascii="Times New Roman" w:hAnsi="Times New Roman" w:cs="Times New Roman"/>
                <w:bCs/>
                <w:sz w:val="24"/>
                <w:szCs w:val="24"/>
              </w:rPr>
              <w:t xml:space="preserve">Европейской части России»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1</w:t>
            </w: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1</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bCs/>
                <w:sz w:val="24"/>
                <w:szCs w:val="24"/>
              </w:rPr>
              <w:t xml:space="preserve">Тема «Центральная России»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bCs/>
                <w:sz w:val="24"/>
                <w:szCs w:val="24"/>
              </w:rPr>
              <w:t xml:space="preserve">Тема «Европейский Север»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overflowPunct w:val="0"/>
              <w:autoSpaceDE w:val="0"/>
              <w:autoSpaceDN w:val="0"/>
              <w:adjustRightInd w:val="0"/>
              <w:ind w:right="110"/>
              <w:rPr>
                <w:rFonts w:ascii="Times New Roman" w:hAnsi="Times New Roman" w:cs="Times New Roman"/>
                <w:sz w:val="24"/>
                <w:szCs w:val="24"/>
              </w:rPr>
            </w:pPr>
            <w:r w:rsidRPr="00527F26">
              <w:rPr>
                <w:rFonts w:ascii="Times New Roman" w:hAnsi="Times New Roman" w:cs="Times New Roman"/>
                <w:bCs/>
                <w:sz w:val="24"/>
                <w:szCs w:val="24"/>
              </w:rPr>
              <w:t xml:space="preserve">Тема «Северо-Западный регион»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ind w:left="5"/>
              <w:rPr>
                <w:rFonts w:ascii="Times New Roman" w:hAnsi="Times New Roman" w:cs="Times New Roman"/>
                <w:sz w:val="24"/>
                <w:szCs w:val="24"/>
              </w:rPr>
            </w:pPr>
            <w:r w:rsidRPr="00527F26">
              <w:rPr>
                <w:rFonts w:ascii="Times New Roman" w:hAnsi="Times New Roman" w:cs="Times New Roman"/>
                <w:bCs/>
                <w:sz w:val="24"/>
                <w:szCs w:val="24"/>
              </w:rPr>
              <w:t xml:space="preserve">Тема «Поволжский регион»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ind w:left="5"/>
              <w:rPr>
                <w:rFonts w:ascii="Times New Roman" w:hAnsi="Times New Roman" w:cs="Times New Roman"/>
                <w:sz w:val="24"/>
                <w:szCs w:val="24"/>
              </w:rPr>
            </w:pPr>
            <w:r w:rsidRPr="00527F26">
              <w:rPr>
                <w:rFonts w:ascii="Times New Roman" w:hAnsi="Times New Roman" w:cs="Times New Roman"/>
                <w:bCs/>
                <w:sz w:val="24"/>
                <w:szCs w:val="24"/>
              </w:rPr>
              <w:t xml:space="preserve">Тема «Европейский Юг»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bCs/>
                <w:sz w:val="24"/>
                <w:szCs w:val="24"/>
              </w:rPr>
              <w:t xml:space="preserve">Тема «Уральский регион»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overflowPunct w:val="0"/>
              <w:autoSpaceDE w:val="0"/>
              <w:autoSpaceDN w:val="0"/>
              <w:adjustRightInd w:val="0"/>
              <w:ind w:right="-32"/>
              <w:rPr>
                <w:rFonts w:ascii="Times New Roman" w:hAnsi="Times New Roman" w:cs="Times New Roman"/>
                <w:sz w:val="24"/>
                <w:szCs w:val="24"/>
              </w:rPr>
            </w:pPr>
            <w:r w:rsidRPr="00527F26">
              <w:rPr>
                <w:rFonts w:ascii="Times New Roman" w:hAnsi="Times New Roman" w:cs="Times New Roman"/>
                <w:bCs/>
                <w:sz w:val="24"/>
                <w:szCs w:val="24"/>
              </w:rPr>
              <w:t xml:space="preserve">Тема «Общая комплексная характеристика Азиатской части России»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1</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bCs/>
                <w:sz w:val="24"/>
                <w:szCs w:val="24"/>
              </w:rPr>
              <w:t xml:space="preserve">Тема «Сибирь»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2</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overflowPunct w:val="0"/>
              <w:autoSpaceDE w:val="0"/>
              <w:autoSpaceDN w:val="0"/>
              <w:adjustRightInd w:val="0"/>
              <w:ind w:right="-32"/>
              <w:rPr>
                <w:rFonts w:ascii="Times New Roman" w:hAnsi="Times New Roman" w:cs="Times New Roman"/>
                <w:sz w:val="24"/>
                <w:szCs w:val="24"/>
              </w:rPr>
            </w:pPr>
            <w:r w:rsidRPr="00527F26">
              <w:rPr>
                <w:rFonts w:ascii="Times New Roman" w:hAnsi="Times New Roman" w:cs="Times New Roman"/>
                <w:bCs/>
                <w:sz w:val="24"/>
                <w:szCs w:val="24"/>
              </w:rPr>
              <w:t xml:space="preserve">Тема «Западно-Сибирский регион»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overflowPunct w:val="0"/>
              <w:autoSpaceDE w:val="0"/>
              <w:autoSpaceDN w:val="0"/>
              <w:adjustRightInd w:val="0"/>
              <w:ind w:right="-32"/>
              <w:rPr>
                <w:rFonts w:ascii="Times New Roman" w:hAnsi="Times New Roman" w:cs="Times New Roman"/>
                <w:sz w:val="24"/>
                <w:szCs w:val="24"/>
              </w:rPr>
            </w:pPr>
            <w:r w:rsidRPr="00527F26">
              <w:rPr>
                <w:rFonts w:ascii="Times New Roman" w:hAnsi="Times New Roman" w:cs="Times New Roman"/>
                <w:bCs/>
                <w:sz w:val="24"/>
                <w:szCs w:val="24"/>
              </w:rPr>
              <w:t xml:space="preserve">Тема «Восточно-Сибирский регион»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overflowPunct w:val="0"/>
              <w:autoSpaceDE w:val="0"/>
              <w:autoSpaceDN w:val="0"/>
              <w:adjustRightInd w:val="0"/>
              <w:ind w:right="-32"/>
              <w:rPr>
                <w:rFonts w:ascii="Times New Roman" w:hAnsi="Times New Roman" w:cs="Times New Roman"/>
                <w:sz w:val="24"/>
                <w:szCs w:val="24"/>
              </w:rPr>
            </w:pPr>
            <w:r w:rsidRPr="00527F26">
              <w:rPr>
                <w:rFonts w:ascii="Times New Roman" w:hAnsi="Times New Roman" w:cs="Times New Roman"/>
                <w:bCs/>
                <w:sz w:val="24"/>
                <w:szCs w:val="24"/>
              </w:rPr>
              <w:t xml:space="preserve">Тема «Южно-Сибирский регион»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3</w:t>
            </w:r>
          </w:p>
        </w:tc>
      </w:tr>
      <w:tr w:rsidR="00B113F9" w:rsidRPr="00527F26" w:rsidTr="00922028">
        <w:tc>
          <w:tcPr>
            <w:tcW w:w="817" w:type="dxa"/>
            <w:vMerge/>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bCs/>
                <w:sz w:val="24"/>
                <w:szCs w:val="24"/>
              </w:rPr>
              <w:t xml:space="preserve">Тема «Дальневосточный регион» </w:t>
            </w:r>
          </w:p>
        </w:tc>
        <w:tc>
          <w:tcPr>
            <w:tcW w:w="1991" w:type="dxa"/>
          </w:tcPr>
          <w:p w:rsidR="00B113F9" w:rsidRPr="00527F26" w:rsidRDefault="00B113F9" w:rsidP="00C71734">
            <w:pPr>
              <w:suppressAutoHyphens/>
              <w:autoSpaceDN w:val="0"/>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5</w:t>
            </w:r>
          </w:p>
        </w:tc>
      </w:tr>
      <w:tr w:rsidR="00B113F9" w:rsidRPr="00527F26" w:rsidTr="00922028">
        <w:tc>
          <w:tcPr>
            <w:tcW w:w="817" w:type="dxa"/>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bCs/>
                <w:sz w:val="24"/>
                <w:szCs w:val="24"/>
              </w:rPr>
            </w:pPr>
            <w:r w:rsidRPr="00527F26">
              <w:rPr>
                <w:rFonts w:ascii="Times New Roman" w:hAnsi="Times New Roman" w:cs="Times New Roman"/>
                <w:bCs/>
                <w:sz w:val="24"/>
                <w:szCs w:val="24"/>
              </w:rPr>
              <w:t>Раздел «Россия в современном мире»</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1</w:t>
            </w:r>
          </w:p>
        </w:tc>
      </w:tr>
      <w:tr w:rsidR="00B113F9" w:rsidRPr="00527F26" w:rsidTr="00922028">
        <w:tc>
          <w:tcPr>
            <w:tcW w:w="817" w:type="dxa"/>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Резерв.</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2</w:t>
            </w:r>
          </w:p>
        </w:tc>
      </w:tr>
      <w:tr w:rsidR="00B113F9" w:rsidRPr="00527F26" w:rsidTr="00922028">
        <w:tc>
          <w:tcPr>
            <w:tcW w:w="817" w:type="dxa"/>
          </w:tcPr>
          <w:p w:rsidR="00B113F9" w:rsidRPr="00527F26" w:rsidRDefault="00B113F9" w:rsidP="00B113F9">
            <w:pPr>
              <w:pStyle w:val="a3"/>
              <w:numPr>
                <w:ilvl w:val="0"/>
                <w:numId w:val="42"/>
              </w:numPr>
              <w:suppressAutoHyphens/>
              <w:autoSpaceDN w:val="0"/>
              <w:jc w:val="both"/>
              <w:rPr>
                <w:rFonts w:ascii="Times New Roman" w:eastAsia="SimSun" w:hAnsi="Times New Roman" w:cs="Times New Roman"/>
                <w:bCs/>
                <w:kern w:val="3"/>
                <w:sz w:val="24"/>
                <w:szCs w:val="24"/>
              </w:rPr>
            </w:pPr>
          </w:p>
        </w:tc>
        <w:tc>
          <w:tcPr>
            <w:tcW w:w="4955" w:type="dxa"/>
          </w:tcPr>
          <w:p w:rsidR="00B113F9" w:rsidRPr="00527F26" w:rsidRDefault="00B113F9" w:rsidP="00922028">
            <w:pPr>
              <w:widowControl w:val="0"/>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Итого: </w:t>
            </w:r>
          </w:p>
        </w:tc>
        <w:tc>
          <w:tcPr>
            <w:tcW w:w="1991"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7</w:t>
            </w:r>
          </w:p>
        </w:tc>
        <w:tc>
          <w:tcPr>
            <w:tcW w:w="1808" w:type="dxa"/>
          </w:tcPr>
          <w:p w:rsidR="00B113F9" w:rsidRPr="00527F26" w:rsidRDefault="00B113F9" w:rsidP="00922028">
            <w:pPr>
              <w:suppressAutoHyphens/>
              <w:autoSpaceDN w:val="0"/>
              <w:jc w:val="center"/>
              <w:rPr>
                <w:rFonts w:ascii="Times New Roman" w:eastAsia="SimSun" w:hAnsi="Times New Roman" w:cs="Times New Roman"/>
                <w:bCs/>
                <w:kern w:val="3"/>
                <w:sz w:val="24"/>
                <w:szCs w:val="24"/>
              </w:rPr>
            </w:pPr>
            <w:r w:rsidRPr="00527F26">
              <w:rPr>
                <w:rFonts w:ascii="Times New Roman" w:eastAsia="SimSun" w:hAnsi="Times New Roman" w:cs="Times New Roman"/>
                <w:bCs/>
                <w:kern w:val="3"/>
                <w:sz w:val="24"/>
                <w:szCs w:val="24"/>
              </w:rPr>
              <w:t>68</w:t>
            </w:r>
          </w:p>
        </w:tc>
      </w:tr>
    </w:tbl>
    <w:p w:rsidR="0013440E" w:rsidRPr="00527F26" w:rsidRDefault="0013440E" w:rsidP="00CB1D67">
      <w:pPr>
        <w:spacing w:after="0"/>
        <w:rPr>
          <w:rFonts w:ascii="Times New Roman" w:hAnsi="Times New Roman" w:cs="Times New Roman"/>
          <w:sz w:val="24"/>
          <w:szCs w:val="24"/>
        </w:rPr>
      </w:pPr>
    </w:p>
    <w:p w:rsidR="000E4D4C" w:rsidRPr="00527F26" w:rsidRDefault="000E4D4C" w:rsidP="000E4D4C">
      <w:pPr>
        <w:spacing w:after="0" w:line="240" w:lineRule="auto"/>
        <w:jc w:val="center"/>
        <w:rPr>
          <w:rFonts w:ascii="Times New Roman" w:hAnsi="Times New Roman" w:cs="Times New Roman"/>
          <w:b/>
          <w:sz w:val="24"/>
          <w:szCs w:val="24"/>
        </w:rPr>
      </w:pPr>
    </w:p>
    <w:p w:rsidR="00681897" w:rsidRPr="00527F26" w:rsidRDefault="00681897" w:rsidP="00B113F9">
      <w:pPr>
        <w:jc w:val="center"/>
        <w:rPr>
          <w:rFonts w:ascii="Times New Roman" w:hAnsi="Times New Roman" w:cs="Times New Roman"/>
          <w:sz w:val="24"/>
          <w:szCs w:val="24"/>
        </w:rPr>
      </w:pPr>
    </w:p>
    <w:p w:rsidR="00681897" w:rsidRPr="00527F26" w:rsidRDefault="00681897" w:rsidP="00B113F9">
      <w:pPr>
        <w:jc w:val="center"/>
        <w:rPr>
          <w:rFonts w:ascii="Times New Roman" w:hAnsi="Times New Roman" w:cs="Times New Roman"/>
          <w:sz w:val="24"/>
          <w:szCs w:val="24"/>
        </w:rPr>
      </w:pPr>
    </w:p>
    <w:p w:rsidR="00681897" w:rsidRPr="00527F26" w:rsidRDefault="00681897" w:rsidP="00B113F9">
      <w:pPr>
        <w:jc w:val="center"/>
        <w:rPr>
          <w:rFonts w:ascii="Times New Roman" w:hAnsi="Times New Roman" w:cs="Times New Roman"/>
          <w:sz w:val="24"/>
          <w:szCs w:val="24"/>
        </w:rPr>
      </w:pPr>
    </w:p>
    <w:p w:rsidR="00681897" w:rsidRPr="00527F26" w:rsidRDefault="00681897" w:rsidP="00B113F9">
      <w:pPr>
        <w:jc w:val="center"/>
        <w:rPr>
          <w:rFonts w:ascii="Times New Roman" w:hAnsi="Times New Roman" w:cs="Times New Roman"/>
          <w:sz w:val="24"/>
          <w:szCs w:val="24"/>
        </w:rPr>
      </w:pPr>
    </w:p>
    <w:p w:rsidR="00681897" w:rsidRPr="00527F26" w:rsidRDefault="00681897" w:rsidP="00B113F9">
      <w:pPr>
        <w:jc w:val="center"/>
        <w:rPr>
          <w:rFonts w:ascii="Times New Roman" w:hAnsi="Times New Roman" w:cs="Times New Roman"/>
          <w:sz w:val="24"/>
          <w:szCs w:val="24"/>
        </w:rPr>
      </w:pPr>
    </w:p>
    <w:p w:rsidR="00681897" w:rsidRPr="00527F26" w:rsidRDefault="00681897" w:rsidP="00B113F9">
      <w:pPr>
        <w:jc w:val="center"/>
        <w:rPr>
          <w:rFonts w:ascii="Times New Roman" w:hAnsi="Times New Roman" w:cs="Times New Roman"/>
          <w:sz w:val="24"/>
          <w:szCs w:val="24"/>
        </w:rPr>
      </w:pPr>
    </w:p>
    <w:p w:rsidR="00681897" w:rsidRPr="00527F26" w:rsidRDefault="00681897" w:rsidP="00B113F9">
      <w:pPr>
        <w:jc w:val="center"/>
        <w:rPr>
          <w:rFonts w:ascii="Times New Roman" w:hAnsi="Times New Roman" w:cs="Times New Roman"/>
          <w:sz w:val="24"/>
          <w:szCs w:val="24"/>
        </w:rPr>
      </w:pPr>
    </w:p>
    <w:p w:rsidR="00681897" w:rsidRPr="00527F26" w:rsidRDefault="00681897" w:rsidP="00B113F9">
      <w:pPr>
        <w:jc w:val="center"/>
        <w:rPr>
          <w:rFonts w:ascii="Times New Roman" w:hAnsi="Times New Roman" w:cs="Times New Roman"/>
          <w:sz w:val="24"/>
          <w:szCs w:val="24"/>
        </w:rPr>
      </w:pPr>
    </w:p>
    <w:p w:rsidR="00681897" w:rsidRPr="00527F26" w:rsidRDefault="00681897" w:rsidP="00B113F9">
      <w:pPr>
        <w:jc w:val="center"/>
        <w:rPr>
          <w:rFonts w:ascii="Times New Roman" w:hAnsi="Times New Roman" w:cs="Times New Roman"/>
          <w:sz w:val="24"/>
          <w:szCs w:val="24"/>
        </w:rPr>
      </w:pPr>
    </w:p>
    <w:p w:rsidR="00681897" w:rsidRPr="00527F26" w:rsidRDefault="00681897" w:rsidP="00B113F9">
      <w:pPr>
        <w:jc w:val="center"/>
        <w:rPr>
          <w:rFonts w:ascii="Times New Roman" w:hAnsi="Times New Roman" w:cs="Times New Roman"/>
          <w:sz w:val="24"/>
          <w:szCs w:val="24"/>
        </w:rPr>
      </w:pPr>
    </w:p>
    <w:p w:rsidR="003571AD" w:rsidRDefault="00B113F9" w:rsidP="00922028">
      <w:pPr>
        <w:jc w:val="center"/>
        <w:rPr>
          <w:rFonts w:ascii="Times New Roman" w:hAnsi="Times New Roman" w:cs="Times New Roman"/>
          <w:sz w:val="24"/>
          <w:szCs w:val="24"/>
        </w:rPr>
      </w:pPr>
      <w:r w:rsidRPr="00527F26">
        <w:rPr>
          <w:rFonts w:ascii="Times New Roman" w:hAnsi="Times New Roman" w:cs="Times New Roman"/>
          <w:sz w:val="24"/>
          <w:szCs w:val="24"/>
        </w:rPr>
        <w:t xml:space="preserve">                                    </w:t>
      </w:r>
    </w:p>
    <w:p w:rsidR="003571AD" w:rsidRDefault="003571AD" w:rsidP="00922028">
      <w:pPr>
        <w:jc w:val="center"/>
        <w:rPr>
          <w:rFonts w:ascii="Times New Roman" w:hAnsi="Times New Roman" w:cs="Times New Roman"/>
          <w:sz w:val="24"/>
          <w:szCs w:val="24"/>
        </w:rPr>
      </w:pPr>
    </w:p>
    <w:p w:rsidR="003571AD" w:rsidRDefault="003571AD" w:rsidP="00922028">
      <w:pPr>
        <w:jc w:val="center"/>
        <w:rPr>
          <w:rFonts w:ascii="Times New Roman" w:hAnsi="Times New Roman" w:cs="Times New Roman"/>
          <w:sz w:val="24"/>
          <w:szCs w:val="24"/>
        </w:rPr>
      </w:pPr>
    </w:p>
    <w:p w:rsidR="003571AD" w:rsidRDefault="003571AD" w:rsidP="00922028">
      <w:pPr>
        <w:jc w:val="center"/>
        <w:rPr>
          <w:rFonts w:ascii="Times New Roman" w:hAnsi="Times New Roman" w:cs="Times New Roman"/>
          <w:sz w:val="24"/>
          <w:szCs w:val="24"/>
        </w:rPr>
      </w:pPr>
    </w:p>
    <w:p w:rsidR="00101C65" w:rsidRDefault="00101C65" w:rsidP="00922028">
      <w:pPr>
        <w:jc w:val="center"/>
        <w:rPr>
          <w:rFonts w:ascii="Times New Roman" w:hAnsi="Times New Roman" w:cs="Times New Roman"/>
          <w:sz w:val="24"/>
          <w:szCs w:val="24"/>
        </w:rPr>
      </w:pPr>
    </w:p>
    <w:p w:rsidR="00101C65" w:rsidRDefault="00101C65" w:rsidP="00922028">
      <w:pPr>
        <w:jc w:val="center"/>
        <w:rPr>
          <w:rFonts w:ascii="Times New Roman" w:hAnsi="Times New Roman" w:cs="Times New Roman"/>
          <w:sz w:val="24"/>
          <w:szCs w:val="24"/>
        </w:rPr>
      </w:pPr>
    </w:p>
    <w:p w:rsidR="00922028" w:rsidRPr="00527F26" w:rsidRDefault="00B113F9" w:rsidP="00922028">
      <w:pPr>
        <w:jc w:val="center"/>
        <w:rPr>
          <w:rFonts w:ascii="Times New Roman" w:hAnsi="Times New Roman" w:cs="Times New Roman"/>
          <w:sz w:val="24"/>
          <w:szCs w:val="24"/>
        </w:rPr>
      </w:pPr>
      <w:r w:rsidRPr="00527F26">
        <w:rPr>
          <w:rFonts w:ascii="Times New Roman" w:hAnsi="Times New Roman" w:cs="Times New Roman"/>
          <w:sz w:val="24"/>
          <w:szCs w:val="24"/>
        </w:rPr>
        <w:t xml:space="preserve">   </w:t>
      </w:r>
      <w:r w:rsidR="00922028" w:rsidRPr="00527F26">
        <w:rPr>
          <w:rFonts w:ascii="Times New Roman" w:hAnsi="Times New Roman" w:cs="Times New Roman"/>
          <w:sz w:val="24"/>
          <w:szCs w:val="24"/>
        </w:rPr>
        <w:t>Календарно-тематическое планирование</w:t>
      </w:r>
    </w:p>
    <w:p w:rsidR="00922028" w:rsidRPr="00527F26" w:rsidRDefault="00922028" w:rsidP="00922028">
      <w:pPr>
        <w:jc w:val="center"/>
        <w:rPr>
          <w:rFonts w:ascii="Times New Roman" w:hAnsi="Times New Roman" w:cs="Times New Roman"/>
          <w:sz w:val="24"/>
          <w:szCs w:val="24"/>
        </w:rPr>
      </w:pPr>
    </w:p>
    <w:p w:rsidR="00B57697" w:rsidRPr="00527F26" w:rsidRDefault="00B57697" w:rsidP="000D2AA2">
      <w:pPr>
        <w:spacing w:after="0" w:line="240" w:lineRule="auto"/>
        <w:jc w:val="center"/>
        <w:rPr>
          <w:rFonts w:ascii="Times New Roman" w:hAnsi="Times New Roman" w:cs="Times New Roman"/>
          <w:b/>
          <w:color w:val="000000" w:themeColor="text1"/>
          <w:sz w:val="24"/>
          <w:szCs w:val="24"/>
        </w:rPr>
      </w:pPr>
    </w:p>
    <w:p w:rsidR="00B57697" w:rsidRPr="00527F26" w:rsidRDefault="00B57697" w:rsidP="000D2AA2">
      <w:pPr>
        <w:spacing w:after="0" w:line="240" w:lineRule="auto"/>
        <w:jc w:val="center"/>
        <w:rPr>
          <w:rFonts w:ascii="Times New Roman" w:hAnsi="Times New Roman" w:cs="Times New Roman"/>
          <w:b/>
          <w:color w:val="000000" w:themeColor="text1"/>
          <w:sz w:val="24"/>
          <w:szCs w:val="24"/>
        </w:rPr>
      </w:pPr>
    </w:p>
    <w:p w:rsidR="000D2AA2" w:rsidRPr="00527F26" w:rsidRDefault="000D2AA2" w:rsidP="000D2AA2">
      <w:pPr>
        <w:spacing w:after="0" w:line="240" w:lineRule="auto"/>
        <w:jc w:val="center"/>
        <w:rPr>
          <w:rFonts w:ascii="Times New Roman" w:hAnsi="Times New Roman" w:cs="Times New Roman"/>
          <w:b/>
          <w:color w:val="000000" w:themeColor="text1"/>
          <w:sz w:val="24"/>
          <w:szCs w:val="24"/>
        </w:rPr>
      </w:pPr>
      <w:r w:rsidRPr="00527F26">
        <w:rPr>
          <w:rFonts w:ascii="Times New Roman" w:hAnsi="Times New Roman" w:cs="Times New Roman"/>
          <w:b/>
          <w:color w:val="000000" w:themeColor="text1"/>
          <w:sz w:val="24"/>
          <w:szCs w:val="24"/>
        </w:rPr>
        <w:t>Календарно-тематическое планирование по географии 9 класс</w:t>
      </w:r>
    </w:p>
    <w:p w:rsidR="000D2AA2" w:rsidRPr="00527F26" w:rsidRDefault="000D2AA2" w:rsidP="000D2AA2">
      <w:pPr>
        <w:spacing w:after="0" w:line="240" w:lineRule="auto"/>
        <w:jc w:val="center"/>
        <w:rPr>
          <w:rFonts w:ascii="Times New Roman" w:hAnsi="Times New Roman" w:cs="Times New Roman"/>
          <w:b/>
          <w:color w:val="000000" w:themeColor="text1"/>
          <w:sz w:val="24"/>
          <w:szCs w:val="24"/>
        </w:rPr>
      </w:pPr>
    </w:p>
    <w:tbl>
      <w:tblPr>
        <w:tblStyle w:val="a5"/>
        <w:tblW w:w="14600" w:type="dxa"/>
        <w:tblInd w:w="-5" w:type="dxa"/>
        <w:tblLayout w:type="fixed"/>
        <w:tblLook w:val="04A0" w:firstRow="1" w:lastRow="0" w:firstColumn="1" w:lastColumn="0" w:noHBand="0" w:noVBand="1"/>
      </w:tblPr>
      <w:tblGrid>
        <w:gridCol w:w="567"/>
        <w:gridCol w:w="2126"/>
        <w:gridCol w:w="1956"/>
        <w:gridCol w:w="2552"/>
        <w:gridCol w:w="992"/>
        <w:gridCol w:w="3402"/>
        <w:gridCol w:w="3005"/>
      </w:tblGrid>
      <w:tr w:rsidR="00B57697" w:rsidRPr="00527F26" w:rsidTr="00D32EE4">
        <w:trPr>
          <w:trHeight w:val="407"/>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57697" w:rsidRPr="00527F26" w:rsidRDefault="00B57697" w:rsidP="00DF71DE">
            <w:pPr>
              <w:pStyle w:val="aa"/>
              <w:ind w:right="-108"/>
              <w:jc w:val="center"/>
              <w:rPr>
                <w:rFonts w:ascii="Times New Roman" w:hAnsi="Times New Roman"/>
                <w:b/>
                <w:color w:val="000000" w:themeColor="text1"/>
                <w:sz w:val="24"/>
                <w:szCs w:val="24"/>
              </w:rPr>
            </w:pPr>
            <w:r w:rsidRPr="00527F26">
              <w:rPr>
                <w:rFonts w:ascii="Times New Roman" w:hAnsi="Times New Roman"/>
                <w:b/>
                <w:color w:val="000000" w:themeColor="text1"/>
                <w:sz w:val="24"/>
                <w:szCs w:val="24"/>
              </w:rPr>
              <w:t>№ урока п/п</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B57697" w:rsidRPr="00527F26" w:rsidRDefault="00B57697" w:rsidP="00DF71DE">
            <w:pPr>
              <w:pStyle w:val="aa"/>
              <w:jc w:val="center"/>
              <w:rPr>
                <w:rFonts w:ascii="Times New Roman" w:hAnsi="Times New Roman"/>
                <w:b/>
                <w:color w:val="000000" w:themeColor="text1"/>
                <w:sz w:val="24"/>
                <w:szCs w:val="24"/>
              </w:rPr>
            </w:pPr>
            <w:r w:rsidRPr="00527F26">
              <w:rPr>
                <w:rFonts w:ascii="Times New Roman" w:hAnsi="Times New Roman"/>
                <w:b/>
                <w:color w:val="000000" w:themeColor="text1"/>
                <w:sz w:val="24"/>
                <w:szCs w:val="24"/>
              </w:rPr>
              <w:t>Раздел/Тема учебного занятия</w:t>
            </w:r>
          </w:p>
        </w:tc>
        <w:tc>
          <w:tcPr>
            <w:tcW w:w="5500" w:type="dxa"/>
            <w:gridSpan w:val="3"/>
            <w:tcBorders>
              <w:top w:val="single" w:sz="4" w:space="0" w:color="auto"/>
              <w:left w:val="single" w:sz="4" w:space="0" w:color="auto"/>
              <w:bottom w:val="single" w:sz="4" w:space="0" w:color="auto"/>
              <w:right w:val="single" w:sz="4" w:space="0" w:color="auto"/>
            </w:tcBorders>
            <w:vAlign w:val="center"/>
            <w:hideMark/>
          </w:tcPr>
          <w:p w:rsidR="00B57697" w:rsidRPr="00527F26" w:rsidRDefault="00B57697" w:rsidP="00DF71DE">
            <w:pPr>
              <w:pStyle w:val="aa"/>
              <w:jc w:val="center"/>
              <w:rPr>
                <w:rFonts w:ascii="Times New Roman" w:hAnsi="Times New Roman"/>
                <w:b/>
                <w:color w:val="000000" w:themeColor="text1"/>
                <w:sz w:val="24"/>
                <w:szCs w:val="24"/>
              </w:rPr>
            </w:pPr>
            <w:r w:rsidRPr="00527F26">
              <w:rPr>
                <w:rFonts w:ascii="Times New Roman" w:hAnsi="Times New Roman"/>
                <w:b/>
                <w:color w:val="000000" w:themeColor="text1"/>
                <w:sz w:val="24"/>
                <w:szCs w:val="24"/>
              </w:rPr>
              <w:t>Планируемые результаты</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B57697" w:rsidRPr="0015505E" w:rsidRDefault="0015505E" w:rsidP="00DF71DE">
            <w:pPr>
              <w:pStyle w:val="aa"/>
              <w:jc w:val="center"/>
              <w:rPr>
                <w:rFonts w:ascii="Times New Roman" w:hAnsi="Times New Roman"/>
                <w:b/>
                <w:color w:val="000000" w:themeColor="text1"/>
                <w:sz w:val="24"/>
                <w:szCs w:val="24"/>
              </w:rPr>
            </w:pPr>
            <w:r w:rsidRPr="0015505E">
              <w:rPr>
                <w:rFonts w:ascii="Times New Roman" w:hAnsi="Times New Roman"/>
                <w:b/>
                <w:bCs/>
                <w:color w:val="000000"/>
                <w:kern w:val="24"/>
                <w:sz w:val="24"/>
                <w:szCs w:val="24"/>
              </w:rPr>
              <w:t>Реализация воспитательного потенциала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pStyle w:val="aa"/>
              <w:jc w:val="center"/>
              <w:rPr>
                <w:rFonts w:ascii="Times New Roman" w:hAnsi="Times New Roman"/>
                <w:b/>
                <w:color w:val="000000" w:themeColor="text1"/>
                <w:sz w:val="24"/>
                <w:szCs w:val="24"/>
              </w:rPr>
            </w:pPr>
          </w:p>
        </w:tc>
      </w:tr>
      <w:tr w:rsidR="00B57697" w:rsidRPr="00527F26" w:rsidTr="00964D02">
        <w:trPr>
          <w:trHeight w:val="49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B57697" w:rsidRPr="00527F26" w:rsidRDefault="00B57697" w:rsidP="00DF71DE">
            <w:pPr>
              <w:jc w:val="center"/>
              <w:rPr>
                <w:rFonts w:ascii="Times New Roman" w:hAnsi="Times New Roman" w:cs="Times New Roman"/>
                <w:color w:val="000000" w:themeColor="text1"/>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57697" w:rsidRPr="00527F26" w:rsidRDefault="00B57697" w:rsidP="00DF71DE">
            <w:pPr>
              <w:jc w:val="center"/>
              <w:rPr>
                <w:rFonts w:ascii="Times New Roman" w:hAnsi="Times New Roman" w:cs="Times New Roman"/>
                <w:b/>
                <w:color w:val="000000" w:themeColor="text1"/>
                <w:sz w:val="24"/>
                <w:szCs w:val="24"/>
              </w:rPr>
            </w:pPr>
          </w:p>
        </w:tc>
        <w:tc>
          <w:tcPr>
            <w:tcW w:w="1956" w:type="dxa"/>
            <w:tcBorders>
              <w:top w:val="single" w:sz="4" w:space="0" w:color="auto"/>
              <w:left w:val="single" w:sz="4" w:space="0" w:color="auto"/>
              <w:bottom w:val="single" w:sz="4" w:space="0" w:color="auto"/>
              <w:right w:val="single" w:sz="4" w:space="0" w:color="auto"/>
            </w:tcBorders>
            <w:vAlign w:val="center"/>
            <w:hideMark/>
          </w:tcPr>
          <w:p w:rsidR="00B57697" w:rsidRPr="00527F26" w:rsidRDefault="00B57697" w:rsidP="00DF71DE">
            <w:pPr>
              <w:pStyle w:val="aa"/>
              <w:jc w:val="center"/>
              <w:rPr>
                <w:rFonts w:ascii="Times New Roman" w:hAnsi="Times New Roman"/>
                <w:b/>
                <w:color w:val="000000" w:themeColor="text1"/>
                <w:sz w:val="24"/>
                <w:szCs w:val="24"/>
              </w:rPr>
            </w:pPr>
            <w:r w:rsidRPr="00527F26">
              <w:rPr>
                <w:rFonts w:ascii="Times New Roman" w:hAnsi="Times New Roman"/>
                <w:b/>
                <w:color w:val="000000" w:themeColor="text1"/>
                <w:sz w:val="24"/>
                <w:szCs w:val="24"/>
              </w:rPr>
              <w:t>Предметные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B57697" w:rsidRPr="00527F26" w:rsidRDefault="00B57697" w:rsidP="00DF71DE">
            <w:pPr>
              <w:pStyle w:val="aa"/>
              <w:jc w:val="center"/>
              <w:rPr>
                <w:rFonts w:ascii="Times New Roman" w:hAnsi="Times New Roman"/>
                <w:b/>
                <w:color w:val="000000" w:themeColor="text1"/>
                <w:sz w:val="24"/>
                <w:szCs w:val="24"/>
              </w:rPr>
            </w:pPr>
            <w:r w:rsidRPr="00527F26">
              <w:rPr>
                <w:rFonts w:ascii="Times New Roman" w:hAnsi="Times New Roman"/>
                <w:b/>
                <w:color w:val="000000" w:themeColor="text1"/>
                <w:sz w:val="24"/>
                <w:szCs w:val="24"/>
              </w:rPr>
              <w:t>Метапредметные</w:t>
            </w:r>
          </w:p>
        </w:tc>
        <w:tc>
          <w:tcPr>
            <w:tcW w:w="99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DF71DE">
            <w:pPr>
              <w:jc w:val="center"/>
              <w:rPr>
                <w:rFonts w:ascii="Times New Roman" w:hAnsi="Times New Roman" w:cs="Times New Roman"/>
                <w:b/>
                <w:color w:val="000000" w:themeColor="text1"/>
                <w:sz w:val="24"/>
                <w:szCs w:val="24"/>
              </w:rPr>
            </w:pPr>
            <w:r w:rsidRPr="00527F26">
              <w:rPr>
                <w:rFonts w:ascii="Times New Roman" w:hAnsi="Times New Roman" w:cs="Times New Roman"/>
                <w:b/>
                <w:color w:val="000000" w:themeColor="text1"/>
                <w:sz w:val="24"/>
                <w:szCs w:val="24"/>
              </w:rPr>
              <w:t>Личностные</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57697" w:rsidRPr="00527F26" w:rsidRDefault="00B57697" w:rsidP="00DF71DE">
            <w:pPr>
              <w:jc w:val="center"/>
              <w:rPr>
                <w:rFonts w:ascii="Times New Roman" w:hAnsi="Times New Roman" w:cs="Times New Roman"/>
                <w:b/>
                <w:color w:val="000000" w:themeColor="text1"/>
                <w:sz w:val="24"/>
                <w:szCs w:val="24"/>
              </w:rPr>
            </w:pP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527F26" w:rsidP="00DF71DE">
            <w:pPr>
              <w:jc w:val="center"/>
              <w:rPr>
                <w:rFonts w:ascii="Times New Roman" w:hAnsi="Times New Roman" w:cs="Times New Roman"/>
                <w:b/>
                <w:color w:val="000000" w:themeColor="text1"/>
                <w:sz w:val="24"/>
                <w:szCs w:val="24"/>
              </w:rPr>
            </w:pPr>
            <w:r w:rsidRPr="00527F26">
              <w:rPr>
                <w:rFonts w:ascii="Times New Roman" w:hAnsi="Times New Roman" w:cs="Times New Roman"/>
                <w:b/>
                <w:sz w:val="24"/>
                <w:szCs w:val="24"/>
              </w:rPr>
              <w:t>Электронные (цифровые)образовательные ресурсы</w:t>
            </w:r>
          </w:p>
        </w:tc>
      </w:tr>
      <w:tr w:rsidR="00B57697" w:rsidRPr="00527F26" w:rsidTr="00964D02">
        <w:trPr>
          <w:trHeight w:val="1682"/>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1</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Введение. Понятие хозяйства. Его структура</w:t>
            </w:r>
            <w:r w:rsidR="009D41D9">
              <w:rPr>
                <w:rFonts w:ascii="Times New Roman" w:hAnsi="Times New Roman" w:cs="Times New Roman"/>
                <w:color w:val="000000" w:themeColor="text1"/>
                <w:sz w:val="24"/>
                <w:szCs w:val="24"/>
              </w:rPr>
              <w:t>.</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основные задачи географической науки и, в частности, географии России;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приводить примеры объектов изучения экономической и социальной географии;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различные источники географической информации, объясняя их особенности;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сферы (сектора) хозяйства и главные отрасли в их составе;</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называть и объяснять основные этапы развития хозяйства России, изменения в структуре </w:t>
            </w:r>
            <w:r w:rsidRPr="00527F26">
              <w:rPr>
                <w:rFonts w:ascii="Times New Roman" w:hAnsi="Times New Roman" w:cs="Times New Roman"/>
                <w:sz w:val="24"/>
                <w:szCs w:val="24"/>
              </w:rPr>
              <w:lastRenderedPageBreak/>
              <w:t xml:space="preserve">хозяйства </w:t>
            </w:r>
            <w:r w:rsidRPr="00527F26">
              <w:rPr>
                <w:rFonts w:ascii="Times New Roman" w:hAnsi="Times New Roman" w:cs="Times New Roman"/>
                <w:b/>
                <w:bCs/>
                <w:sz w:val="24"/>
                <w:szCs w:val="24"/>
              </w:rPr>
              <w:t xml:space="preserve">— </w:t>
            </w:r>
            <w:r w:rsidRPr="00527F26">
              <w:rPr>
                <w:rFonts w:ascii="Times New Roman" w:hAnsi="Times New Roman" w:cs="Times New Roman"/>
                <w:sz w:val="24"/>
                <w:szCs w:val="24"/>
              </w:rPr>
              <w:t>давать характеристику этапов формирования хозяйства России;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приводить примеры отраслей, входящих в состав сфер и секторов хозяйства;</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называть соотношение различных секторов и сфер хозяйства</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отбирать нужные источники информации, оценивать их особенности и значимость;</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значение основных понятий темы;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работать с различными источниками информации для определения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тенденций развития отраслей, сфер и секторов хозяйства;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устанавливать причинно-следственные связи;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тематические (отраслевые) карты</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D32EE4" w:rsidRPr="002E4454" w:rsidRDefault="00D32EE4" w:rsidP="00D32E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 проблемный диалог</w:t>
            </w:r>
            <w:r w:rsidR="0015505E" w:rsidRPr="00527F26">
              <w:rPr>
                <w:rFonts w:ascii="Times New Roman" w:hAnsi="Times New Roman" w:cs="Times New Roman"/>
                <w:color w:val="000000" w:themeColor="text1"/>
                <w:sz w:val="24"/>
                <w:szCs w:val="24"/>
              </w:rPr>
              <w:t xml:space="preserve"> </w:t>
            </w:r>
            <w:r w:rsidR="0015505E">
              <w:rPr>
                <w:rFonts w:ascii="Times New Roman" w:hAnsi="Times New Roman" w:cs="Times New Roman"/>
                <w:color w:val="000000" w:themeColor="text1"/>
                <w:sz w:val="24"/>
                <w:szCs w:val="24"/>
              </w:rPr>
              <w:t>«</w:t>
            </w:r>
            <w:r w:rsidR="0015505E" w:rsidRPr="00527F26">
              <w:rPr>
                <w:rFonts w:ascii="Times New Roman" w:hAnsi="Times New Roman" w:cs="Times New Roman"/>
                <w:color w:val="000000" w:themeColor="text1"/>
                <w:sz w:val="24"/>
                <w:szCs w:val="24"/>
              </w:rPr>
              <w:t>Понятие хозяйства.</w:t>
            </w:r>
            <w:r w:rsidR="0015505E">
              <w:rPr>
                <w:rFonts w:ascii="Times New Roman" w:hAnsi="Times New Roman" w:cs="Times New Roman"/>
                <w:color w:val="000000" w:themeColor="text1"/>
                <w:sz w:val="24"/>
                <w:szCs w:val="24"/>
              </w:rPr>
              <w:t>»</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Этапы развития хозяйства</w:t>
            </w:r>
          </w:p>
        </w:tc>
        <w:tc>
          <w:tcPr>
            <w:tcW w:w="1956" w:type="dxa"/>
            <w:vMerge/>
            <w:tcBorders>
              <w:left w:val="single" w:sz="4" w:space="0" w:color="auto"/>
              <w:bottom w:val="single" w:sz="4" w:space="0" w:color="auto"/>
              <w:right w:val="single" w:sz="4" w:space="0" w:color="auto"/>
            </w:tcBorders>
            <w:vAlign w:val="center"/>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vAlign w:val="center"/>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D32EE4" w:rsidRPr="002E4454" w:rsidRDefault="00D32EE4" w:rsidP="00D32E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r w:rsidR="0015505E">
              <w:rPr>
                <w:rFonts w:ascii="Times New Roman" w:eastAsia="Times New Roman" w:hAnsi="Times New Roman" w:cs="Times New Roman"/>
                <w:color w:val="333333"/>
                <w:sz w:val="24"/>
                <w:szCs w:val="24"/>
              </w:rPr>
              <w:t xml:space="preserve"> «</w:t>
            </w:r>
            <w:r w:rsidR="0015505E" w:rsidRPr="00527F26">
              <w:rPr>
                <w:rFonts w:ascii="Times New Roman" w:hAnsi="Times New Roman" w:cs="Times New Roman"/>
                <w:color w:val="000000" w:themeColor="text1"/>
                <w:sz w:val="24"/>
                <w:szCs w:val="24"/>
              </w:rPr>
              <w:t>Этапы развития хозяйства</w:t>
            </w:r>
            <w:r w:rsidR="0015505E">
              <w:rPr>
                <w:rFonts w:ascii="Times New Roman" w:hAnsi="Times New Roman" w:cs="Times New Roman"/>
                <w:color w:val="000000" w:themeColor="text1"/>
                <w:sz w:val="24"/>
                <w:szCs w:val="24"/>
              </w:rPr>
              <w:t>»</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613"/>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Сельское хозяйство. Растениеводство</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основные отрасли сельского хозяйства, виды сельскохозяйственных угодий;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показывать на карте и объяснять географию размещения основных зерновых и </w:t>
            </w:r>
            <w:r w:rsidRPr="00527F26">
              <w:rPr>
                <w:rFonts w:ascii="Times New Roman" w:hAnsi="Times New Roman" w:cs="Times New Roman"/>
                <w:sz w:val="24"/>
                <w:szCs w:val="24"/>
              </w:rPr>
              <w:lastRenderedPageBreak/>
              <w:t>технических культур;</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выделять и называть подотрасли животноводства;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географию размещения и особенности зональной специализации, сочетание сложившихся направлений земледелия и животноводства;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состав АПК, основные проблемы, связанные с развитием АПК;</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различных условий на развитие и размещение пищевой и легкой промышленности;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xml:space="preserve">— давать характеристику отрасли </w:t>
            </w:r>
            <w:r w:rsidRPr="00527F26">
              <w:rPr>
                <w:rFonts w:ascii="Times New Roman" w:hAnsi="Times New Roman" w:cs="Times New Roman"/>
                <w:sz w:val="24"/>
                <w:szCs w:val="24"/>
              </w:rPr>
              <w:lastRenderedPageBreak/>
              <w:t>(межотраслевого комплекса) на основе различных источников информации</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анализировать информацию с целью выделения существенных признаков;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работать с различными источниками информации;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выявлять причинно-следственные связи</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D32EE4" w:rsidRPr="002E4454" w:rsidRDefault="00D32EE4" w:rsidP="00D32E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2901"/>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Животноводство. Зональная специализация сельского хозяйства</w:t>
            </w:r>
          </w:p>
        </w:tc>
        <w:tc>
          <w:tcPr>
            <w:tcW w:w="1956" w:type="dxa"/>
            <w:vMerge/>
            <w:tcBorders>
              <w:left w:val="single" w:sz="4" w:space="0" w:color="auto"/>
              <w:right w:val="single" w:sz="4" w:space="0" w:color="auto"/>
            </w:tcBorders>
            <w:vAlign w:val="center"/>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vAlign w:val="center"/>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D32EE4" w:rsidRPr="002E4454" w:rsidRDefault="00D32EE4" w:rsidP="00D32E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r w:rsidR="0015505E" w:rsidRPr="00527F26">
              <w:rPr>
                <w:rFonts w:ascii="Times New Roman" w:hAnsi="Times New Roman" w:cs="Times New Roman"/>
                <w:color w:val="000000" w:themeColor="text1"/>
                <w:sz w:val="24"/>
                <w:szCs w:val="24"/>
              </w:rPr>
              <w:t xml:space="preserve"> </w:t>
            </w:r>
            <w:r w:rsidR="0015505E">
              <w:rPr>
                <w:rFonts w:ascii="Times New Roman" w:hAnsi="Times New Roman" w:cs="Times New Roman"/>
                <w:color w:val="000000" w:themeColor="text1"/>
                <w:sz w:val="24"/>
                <w:szCs w:val="24"/>
              </w:rPr>
              <w:t>«</w:t>
            </w:r>
            <w:r w:rsidR="0015505E" w:rsidRPr="00527F26">
              <w:rPr>
                <w:rFonts w:ascii="Times New Roman" w:hAnsi="Times New Roman" w:cs="Times New Roman"/>
                <w:color w:val="000000" w:themeColor="text1"/>
                <w:sz w:val="24"/>
                <w:szCs w:val="24"/>
              </w:rPr>
              <w:t>Зональная специализация сельского хозяйства</w:t>
            </w:r>
            <w:r w:rsidR="0015505E">
              <w:rPr>
                <w:rFonts w:ascii="Times New Roman" w:hAnsi="Times New Roman" w:cs="Times New Roman"/>
                <w:color w:val="000000" w:themeColor="text1"/>
                <w:sz w:val="24"/>
                <w:szCs w:val="24"/>
              </w:rPr>
              <w:t>»</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318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5</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Агропромышленный комплекс. Легкая и пищевая промышленность</w:t>
            </w:r>
          </w:p>
        </w:tc>
        <w:tc>
          <w:tcPr>
            <w:tcW w:w="1956" w:type="dxa"/>
            <w:vMerge/>
            <w:tcBorders>
              <w:left w:val="single" w:sz="4" w:space="0" w:color="auto"/>
              <w:bottom w:val="single" w:sz="4" w:space="0" w:color="auto"/>
              <w:right w:val="single" w:sz="4" w:space="0" w:color="auto"/>
            </w:tcBorders>
            <w:vAlign w:val="center"/>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vAlign w:val="center"/>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D32EE4" w:rsidRPr="002E4454" w:rsidRDefault="00D32EE4" w:rsidP="00D32E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r w:rsidR="0015505E" w:rsidRPr="00527F26">
              <w:rPr>
                <w:rFonts w:ascii="Times New Roman" w:hAnsi="Times New Roman" w:cs="Times New Roman"/>
                <w:color w:val="000000" w:themeColor="text1"/>
                <w:sz w:val="24"/>
                <w:szCs w:val="24"/>
              </w:rPr>
              <w:t xml:space="preserve"> </w:t>
            </w:r>
            <w:r w:rsidR="0015505E">
              <w:rPr>
                <w:rFonts w:ascii="Times New Roman" w:hAnsi="Times New Roman" w:cs="Times New Roman"/>
                <w:color w:val="000000" w:themeColor="text1"/>
                <w:sz w:val="24"/>
                <w:szCs w:val="24"/>
              </w:rPr>
              <w:t>"</w:t>
            </w:r>
            <w:r w:rsidR="0015505E" w:rsidRPr="00527F26">
              <w:rPr>
                <w:rFonts w:ascii="Times New Roman" w:hAnsi="Times New Roman" w:cs="Times New Roman"/>
                <w:color w:val="000000" w:themeColor="text1"/>
                <w:sz w:val="24"/>
                <w:szCs w:val="24"/>
              </w:rPr>
              <w:t>Легкая и пищевая промышленность</w:t>
            </w:r>
            <w:r w:rsidR="0015505E">
              <w:rPr>
                <w:rFonts w:ascii="Times New Roman" w:hAnsi="Times New Roman" w:cs="Times New Roman"/>
                <w:color w:val="000000" w:themeColor="text1"/>
                <w:sz w:val="24"/>
                <w:szCs w:val="24"/>
              </w:rPr>
              <w:t>»</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103"/>
        </w:trPr>
        <w:tc>
          <w:tcPr>
            <w:tcW w:w="567" w:type="dxa"/>
            <w:tcBorders>
              <w:top w:val="single" w:sz="4" w:space="0" w:color="auto"/>
              <w:left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6</w:t>
            </w:r>
          </w:p>
        </w:tc>
        <w:tc>
          <w:tcPr>
            <w:tcW w:w="2126" w:type="dxa"/>
            <w:tcBorders>
              <w:top w:val="single" w:sz="4" w:space="0" w:color="auto"/>
              <w:left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Входная контрольная работа</w:t>
            </w:r>
          </w:p>
        </w:tc>
        <w:tc>
          <w:tcPr>
            <w:tcW w:w="1956" w:type="dxa"/>
            <w:tcBorders>
              <w:top w:val="single" w:sz="4" w:space="0" w:color="auto"/>
              <w:left w:val="single" w:sz="4" w:space="0" w:color="auto"/>
              <w:right w:val="single" w:sz="4" w:space="0" w:color="auto"/>
            </w:tcBorders>
            <w:vAlign w:val="center"/>
          </w:tcPr>
          <w:p w:rsidR="00B57697" w:rsidRPr="00527F26" w:rsidRDefault="00B57697" w:rsidP="00B57697">
            <w:pPr>
              <w:pStyle w:val="aa"/>
              <w:rPr>
                <w:rFonts w:ascii="Times New Roman" w:hAnsi="Times New Roman"/>
                <w:color w:val="000000" w:themeColor="text1"/>
                <w:sz w:val="24"/>
                <w:szCs w:val="24"/>
              </w:rPr>
            </w:pPr>
          </w:p>
        </w:tc>
        <w:tc>
          <w:tcPr>
            <w:tcW w:w="2552" w:type="dxa"/>
            <w:tcBorders>
              <w:left w:val="single" w:sz="4" w:space="0" w:color="auto"/>
              <w:right w:val="single" w:sz="4" w:space="0" w:color="auto"/>
            </w:tcBorders>
            <w:vAlign w:val="center"/>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right w:val="single" w:sz="4" w:space="0" w:color="auto"/>
            </w:tcBorders>
            <w:vAlign w:val="center"/>
          </w:tcPr>
          <w:p w:rsidR="00B57697" w:rsidRPr="00527F26" w:rsidRDefault="00B57697" w:rsidP="00B57697">
            <w:pPr>
              <w:jc w:val="both"/>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тест</w:t>
            </w:r>
          </w:p>
        </w:tc>
        <w:tc>
          <w:tcPr>
            <w:tcW w:w="3005" w:type="dxa"/>
            <w:tcBorders>
              <w:top w:val="single" w:sz="4" w:space="0" w:color="auto"/>
              <w:left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7</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Лесной комплекс</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отрасли, входящие в состав топливно-энергетического комплекса;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приводить примеры и показывать на карте главные районы добычи угля, нефти, газа, основные центры производства энергии;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давать </w:t>
            </w:r>
            <w:r w:rsidRPr="00527F26">
              <w:rPr>
                <w:rFonts w:ascii="Times New Roman" w:hAnsi="Times New Roman" w:cs="Times New Roman"/>
                <w:sz w:val="24"/>
                <w:szCs w:val="24"/>
              </w:rPr>
              <w:lastRenderedPageBreak/>
              <w:t>оценку основных видов топливных полезных ископаемых с позиций их использования в энергетике и химической промышленности;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определять по статистическим данным объемы выпуска продукции ТЭК и его отраслей;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проблемы, связанные с работой ТЭК и причины их возникновения;</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давать характеристику отрасли (межотраслевого комплекса) на основе различных источников информации</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значение основных понятий темы;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ставить учебные задачи, формулировать проблемные вопросы, систематизировать информацию;</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выделять главное, существенные признаки понятий;</w:t>
            </w:r>
          </w:p>
          <w:p w:rsidR="00B57697" w:rsidRPr="00527F26" w:rsidRDefault="00B57697" w:rsidP="00B57697">
            <w:pPr>
              <w:autoSpaceDE w:val="0"/>
              <w:autoSpaceDN w:val="0"/>
              <w:adjustRightInd w:val="0"/>
              <w:rPr>
                <w:rFonts w:ascii="Times New Roman" w:hAnsi="Times New Roman" w:cs="Times New Roman"/>
                <w:b/>
                <w:bCs/>
                <w:sz w:val="24"/>
                <w:szCs w:val="24"/>
              </w:rPr>
            </w:pPr>
            <w:r w:rsidRPr="00527F26">
              <w:rPr>
                <w:rFonts w:ascii="Times New Roman" w:hAnsi="Times New Roman" w:cs="Times New Roman"/>
                <w:sz w:val="24"/>
                <w:szCs w:val="24"/>
              </w:rPr>
              <w:t xml:space="preserve">— пользоваться разнообразными источниками географической информации, в том числе цифровыми и </w:t>
            </w:r>
            <w:r w:rsidRPr="00527F26">
              <w:rPr>
                <w:rFonts w:ascii="Times New Roman" w:hAnsi="Times New Roman" w:cs="Times New Roman"/>
                <w:sz w:val="24"/>
                <w:szCs w:val="24"/>
              </w:rPr>
              <w:lastRenderedPageBreak/>
              <w:t>интернет-ресурсами</w:t>
            </w:r>
            <w:r w:rsidRPr="00527F26">
              <w:rPr>
                <w:rFonts w:ascii="Times New Roman" w:hAnsi="Times New Roman" w:cs="Times New Roman"/>
                <w:b/>
                <w:bCs/>
                <w:sz w:val="24"/>
                <w:szCs w:val="24"/>
              </w:rPr>
              <w:t>;</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(отраслевые) карты</w:t>
            </w:r>
          </w:p>
        </w:tc>
        <w:tc>
          <w:tcPr>
            <w:tcW w:w="99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D32EE4" w:rsidRPr="002E4454" w:rsidRDefault="00D32EE4" w:rsidP="00D32E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r w:rsidR="0067225E" w:rsidRPr="00527F26">
              <w:rPr>
                <w:rFonts w:ascii="Times New Roman" w:hAnsi="Times New Roman" w:cs="Times New Roman"/>
                <w:color w:val="000000" w:themeColor="text1"/>
                <w:sz w:val="24"/>
                <w:szCs w:val="24"/>
              </w:rPr>
              <w:t xml:space="preserve"> Лесной комплекс</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8</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Топливно-энергетический комплекс. Топливная промышленность</w:t>
            </w:r>
          </w:p>
        </w:tc>
        <w:tc>
          <w:tcPr>
            <w:tcW w:w="1956" w:type="dxa"/>
            <w:vMerge/>
            <w:tcBorders>
              <w:left w:val="single" w:sz="4" w:space="0" w:color="auto"/>
              <w:right w:val="single" w:sz="4" w:space="0" w:color="auto"/>
            </w:tcBorders>
            <w:vAlign w:val="center"/>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vAlign w:val="center"/>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D32EE4" w:rsidRPr="002E4454" w:rsidRDefault="00D32EE4" w:rsidP="00D32E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r w:rsidR="0067225E" w:rsidRPr="00527F26">
              <w:rPr>
                <w:rFonts w:ascii="Times New Roman" w:hAnsi="Times New Roman" w:cs="Times New Roman"/>
                <w:color w:val="000000" w:themeColor="text1"/>
                <w:sz w:val="24"/>
                <w:szCs w:val="24"/>
              </w:rPr>
              <w:t xml:space="preserve"> Топливная промышленность</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9</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Нефтяная и газовая промышленность</w:t>
            </w:r>
          </w:p>
        </w:tc>
        <w:tc>
          <w:tcPr>
            <w:tcW w:w="1956" w:type="dxa"/>
            <w:vMerge/>
            <w:tcBorders>
              <w:left w:val="single" w:sz="4" w:space="0" w:color="auto"/>
              <w:right w:val="single" w:sz="4" w:space="0" w:color="auto"/>
            </w:tcBorders>
            <w:vAlign w:val="center"/>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vAlign w:val="center"/>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D32EE4" w:rsidRPr="002E4454" w:rsidRDefault="00D32EE4" w:rsidP="00D32E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 проблемный диалог</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10</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Электроэнергетика</w:t>
            </w:r>
          </w:p>
        </w:tc>
        <w:tc>
          <w:tcPr>
            <w:tcW w:w="1956" w:type="dxa"/>
            <w:vMerge/>
            <w:tcBorders>
              <w:left w:val="single" w:sz="4" w:space="0" w:color="auto"/>
              <w:bottom w:val="single" w:sz="4" w:space="0" w:color="auto"/>
              <w:right w:val="single" w:sz="4" w:space="0" w:color="auto"/>
            </w:tcBorders>
            <w:vAlign w:val="center"/>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vAlign w:val="center"/>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E2C8F" w:rsidRDefault="00B57697" w:rsidP="009E2C8F">
            <w:pPr>
              <w:pStyle w:val="ad"/>
              <w:spacing w:before="0" w:beforeAutospacing="0" w:after="0" w:afterAutospacing="0"/>
              <w:ind w:firstLine="567"/>
              <w:jc w:val="both"/>
              <w:rPr>
                <w:color w:val="333333"/>
                <w:sz w:val="21"/>
                <w:szCs w:val="21"/>
              </w:rPr>
            </w:pPr>
            <w:r w:rsidRPr="00527F26">
              <w:rPr>
                <w:color w:val="000000" w:themeColor="text1"/>
              </w:rPr>
              <w:t>Практическая работа</w:t>
            </w:r>
            <w:r w:rsidR="009E2C8F">
              <w:rPr>
                <w:color w:val="333333"/>
              </w:rPr>
              <w:t xml:space="preserve"> «Анализ статистических и текстовых материалов с целью сравнения стоимости электроэнергии для населения России в различных регионах.»</w:t>
            </w:r>
          </w:p>
          <w:p w:rsidR="00B57697" w:rsidRPr="00527F26" w:rsidRDefault="00B57697" w:rsidP="00B57697">
            <w:pPr>
              <w:jc w:val="both"/>
              <w:rPr>
                <w:rFonts w:ascii="Times New Roman" w:hAnsi="Times New Roman" w:cs="Times New Roman"/>
                <w:color w:val="000000" w:themeColor="text1"/>
                <w:sz w:val="24"/>
                <w:szCs w:val="24"/>
              </w:rPr>
            </w:pP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11</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Металлургический комплекс</w:t>
            </w:r>
          </w:p>
        </w:tc>
        <w:tc>
          <w:tcPr>
            <w:tcW w:w="195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показывать </w:t>
            </w:r>
            <w:r w:rsidRPr="00527F26">
              <w:rPr>
                <w:rFonts w:ascii="Times New Roman" w:hAnsi="Times New Roman" w:cs="Times New Roman"/>
                <w:sz w:val="24"/>
                <w:szCs w:val="24"/>
              </w:rPr>
              <w:lastRenderedPageBreak/>
              <w:t>на карте основные районы добычи сырья для металлургии;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особенности географии металлургической промышленности;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и объяснять проблемы, связанные с работой металлургических производств;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показывать на карте основные районы добычи сырья для химической промышленности;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показывать на карте районы (центры) производства химической продукции;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называть состав химической </w:t>
            </w:r>
            <w:r w:rsidRPr="00527F26">
              <w:rPr>
                <w:rFonts w:ascii="Times New Roman" w:hAnsi="Times New Roman" w:cs="Times New Roman"/>
                <w:sz w:val="24"/>
                <w:szCs w:val="24"/>
              </w:rPr>
              <w:lastRenderedPageBreak/>
              <w:t>промышленности, выявлять внутриотраслевые и межотраслевые связи;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отличительные черты основных химических производств (бумаги, продуктов переработки нефти);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называть проблемы, связанные с работой химической промышленности, и причины их возникновения</w:t>
            </w:r>
          </w:p>
        </w:tc>
        <w:tc>
          <w:tcPr>
            <w:tcW w:w="2552"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объяснять значение </w:t>
            </w:r>
            <w:r w:rsidRPr="00527F26">
              <w:rPr>
                <w:rFonts w:ascii="Times New Roman" w:hAnsi="Times New Roman" w:cs="Times New Roman"/>
                <w:sz w:val="24"/>
                <w:szCs w:val="24"/>
              </w:rPr>
              <w:lastRenderedPageBreak/>
              <w:t>основных понятий темы;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ставить учебные задачи, формулировать проблемные вопросы, систематизировать информацию;</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выделять главное, существенные признаки понятий;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пользоваться разнообразными источниками географической информации, в том числе цифровыми и интернет-ресурсами с целью выделения существенных признаков для характеристики отрасли;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(отраслевые) карты;</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выявлять причинно-следственные связи</w:t>
            </w:r>
          </w:p>
        </w:tc>
        <w:tc>
          <w:tcPr>
            <w:tcW w:w="99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both"/>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Практическая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lastRenderedPageBreak/>
              <w:t>(resh.edu.ru)</w:t>
            </w:r>
          </w:p>
        </w:tc>
      </w:tr>
      <w:tr w:rsidR="00B57697" w:rsidRPr="00527F26" w:rsidTr="00964D02">
        <w:trPr>
          <w:trHeight w:val="1401"/>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12</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Машиностроительный комплекс</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приводить примеры крупных магистралей страны, выявлять особенности их географического положения, показывать по </w:t>
            </w:r>
            <w:r w:rsidRPr="00527F26">
              <w:rPr>
                <w:rFonts w:ascii="Times New Roman" w:hAnsi="Times New Roman" w:cs="Times New Roman"/>
                <w:sz w:val="24"/>
                <w:szCs w:val="24"/>
              </w:rPr>
              <w:lastRenderedPageBreak/>
              <w:t>карте;</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природных условий на работу отдельных видов транспорта и влияние транспорта на состояние окружающей среды;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приводить примеры современных видов связи;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сравнивать уровень информатизации и развития разных видов связи разных районов России;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территориальные различия в развитии отраслей третичной сферы, значения географического разделения труда;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называть и </w:t>
            </w:r>
            <w:r w:rsidRPr="00527F26">
              <w:rPr>
                <w:rFonts w:ascii="Times New Roman" w:hAnsi="Times New Roman" w:cs="Times New Roman"/>
                <w:sz w:val="24"/>
                <w:szCs w:val="24"/>
              </w:rPr>
              <w:lastRenderedPageBreak/>
              <w:t>показывать главные районы добычи природных ресурсов, главные районы и центры отраслей промышленности;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и приводить примеры взаимосвязей между производствами внутри отрасли и межотраслевые связи и особенности их размещения;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изменения структуры отрасли, их значение в экономике страны;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объяснять значение района своего проживания в производстве или потреблении </w:t>
            </w:r>
            <w:r w:rsidRPr="00527F26">
              <w:rPr>
                <w:rFonts w:ascii="Times New Roman" w:hAnsi="Times New Roman" w:cs="Times New Roman"/>
                <w:sz w:val="24"/>
                <w:szCs w:val="24"/>
              </w:rPr>
              <w:lastRenderedPageBreak/>
              <w:t>продукции той или иной отрасли, того или иного производства;</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называть, показывать на карте и приводить примеры крупнейших предприятий страны, объяснять особенности их размещения и влияние различных факторов на размещение</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значение основных понятий темы;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ставить учебные задачи, формулировать проблемные вопросы, систематизировать информацию; выделять главное, </w:t>
            </w:r>
            <w:r w:rsidRPr="00527F26">
              <w:rPr>
                <w:rFonts w:ascii="Times New Roman" w:hAnsi="Times New Roman" w:cs="Times New Roman"/>
                <w:sz w:val="24"/>
                <w:szCs w:val="24"/>
              </w:rPr>
              <w:lastRenderedPageBreak/>
              <w:t>существенные признаки понятий;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пользоваться разнообразными источниками географической информации, в том числе цифровыми и интернет-ресурсами;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(отраслевые) карты;</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выявлять причинно-следственные связи</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B57697" w:rsidRPr="009E2C8F" w:rsidRDefault="00B57697" w:rsidP="00B57697">
            <w:pPr>
              <w:jc w:val="both"/>
              <w:rPr>
                <w:rFonts w:ascii="Times New Roman" w:hAnsi="Times New Roman" w:cs="Times New Roman"/>
                <w:color w:val="000000" w:themeColor="text1"/>
                <w:sz w:val="24"/>
                <w:szCs w:val="24"/>
              </w:rPr>
            </w:pPr>
            <w:r w:rsidRPr="009E2C8F">
              <w:rPr>
                <w:rFonts w:ascii="Times New Roman" w:hAnsi="Times New Roman" w:cs="Times New Roman"/>
                <w:color w:val="000000" w:themeColor="text1"/>
                <w:sz w:val="24"/>
                <w:szCs w:val="24"/>
              </w:rPr>
              <w:t>Практическая работа</w:t>
            </w:r>
            <w:r w:rsidR="009E2C8F" w:rsidRPr="009E2C8F">
              <w:rPr>
                <w:rFonts w:ascii="Times New Roman" w:hAnsi="Times New Roman" w:cs="Times New Roman"/>
                <w:color w:val="333333"/>
                <w:sz w:val="24"/>
                <w:szCs w:val="24"/>
                <w:shd w:val="clear" w:color="auto" w:fill="FFFFFF"/>
              </w:rPr>
              <w:t xml:space="preserve"> </w:t>
            </w:r>
            <w:r w:rsidR="009E2C8F">
              <w:rPr>
                <w:rFonts w:ascii="Times New Roman" w:hAnsi="Times New Roman" w:cs="Times New Roman"/>
                <w:color w:val="333333"/>
                <w:sz w:val="24"/>
                <w:szCs w:val="24"/>
                <w:shd w:val="clear" w:color="auto" w:fill="FFFFFF"/>
              </w:rPr>
              <w:t>«</w:t>
            </w:r>
            <w:r w:rsidR="009E2C8F" w:rsidRPr="009E2C8F">
              <w:rPr>
                <w:rFonts w:ascii="Times New Roman" w:hAnsi="Times New Roman" w:cs="Times New Roman"/>
                <w:color w:val="333333"/>
                <w:sz w:val="24"/>
                <w:szCs w:val="24"/>
                <w:shd w:val="clear" w:color="auto" w:fill="FFFFFF"/>
              </w:rPr>
              <w:t>Выявление факторов, повлиявших на размещение машиностроительного предприятия (по выбору) на основе анализа различных источников информации.</w:t>
            </w:r>
            <w:r w:rsidR="009E2C8F">
              <w:rPr>
                <w:rFonts w:ascii="Times New Roman" w:hAnsi="Times New Roman" w:cs="Times New Roman"/>
                <w:color w:val="333333"/>
                <w:sz w:val="24"/>
                <w:szCs w:val="24"/>
                <w:shd w:val="clear" w:color="auto" w:fill="FFFFFF"/>
              </w:rPr>
              <w:t>»</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709"/>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13</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Химическая промышленность</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E2C8F" w:rsidRDefault="00B57697" w:rsidP="009E2C8F">
            <w:pPr>
              <w:rPr>
                <w:color w:val="333333"/>
                <w:shd w:val="clear" w:color="auto" w:fill="FFFFFF"/>
              </w:rPr>
            </w:pPr>
            <w:r w:rsidRPr="00527F26">
              <w:rPr>
                <w:rFonts w:ascii="Times New Roman" w:hAnsi="Times New Roman" w:cs="Times New Roman"/>
                <w:color w:val="000000" w:themeColor="text1"/>
                <w:sz w:val="24"/>
                <w:szCs w:val="24"/>
              </w:rPr>
              <w:t>Практическая работа</w:t>
            </w:r>
            <w:r w:rsidR="009E2C8F">
              <w:rPr>
                <w:color w:val="333333"/>
                <w:shd w:val="clear" w:color="auto" w:fill="FFFFFF"/>
              </w:rPr>
              <w:t xml:space="preserve"> «</w:t>
            </w:r>
            <w:r w:rsidR="009E2C8F" w:rsidRPr="009E2C8F">
              <w:rPr>
                <w:rFonts w:ascii="Times New Roman" w:hAnsi="Times New Roman" w:cs="Times New Roman"/>
                <w:color w:val="333333"/>
                <w:shd w:val="clear" w:color="auto" w:fill="FFFFFF"/>
              </w:rPr>
              <w:t xml:space="preserve">Анализ документов «Прогноз развития лесного комплекса Российской Федерации до 2030 года» (гл.1, 3 и 11) и «Стратегия развития лесного комплекса Российской </w:t>
            </w:r>
            <w:r w:rsidR="009E2C8F" w:rsidRPr="009E2C8F">
              <w:rPr>
                <w:rFonts w:ascii="Times New Roman" w:hAnsi="Times New Roman" w:cs="Times New Roman"/>
                <w:color w:val="333333"/>
                <w:shd w:val="clear" w:color="auto" w:fill="FFFFFF"/>
              </w:rPr>
              <w:lastRenderedPageBreak/>
              <w:t>Федерации до 2030 года» (гл. II и III, Приложения № 1 и № 18) с целью определения перспектив и проблем развития комплекса.</w:t>
            </w:r>
            <w:r w:rsidR="009E2C8F">
              <w:rPr>
                <w:rFonts w:ascii="Times New Roman" w:hAnsi="Times New Roman" w:cs="Times New Roman"/>
                <w:color w:val="333333"/>
                <w:shd w:val="clear" w:color="auto" w:fill="FFFFFF"/>
              </w:rPr>
              <w:t>»</w:t>
            </w:r>
          </w:p>
          <w:p w:rsidR="00B57697" w:rsidRPr="00527F26" w:rsidRDefault="00B57697" w:rsidP="00B57697">
            <w:pPr>
              <w:jc w:val="both"/>
              <w:rPr>
                <w:rFonts w:ascii="Times New Roman" w:hAnsi="Times New Roman" w:cs="Times New Roman"/>
                <w:color w:val="000000" w:themeColor="text1"/>
                <w:sz w:val="24"/>
                <w:szCs w:val="24"/>
              </w:rPr>
            </w:pP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lastRenderedPageBreak/>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549"/>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Транспорт</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699"/>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15</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Информационная инфраструктура</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41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16</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Сфера обслуживания. Рекреационное хозяйство</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118"/>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17</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Территориальное (географическое) разделение труда</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18</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Итоговый урок по теме «Хозяйство России»</w:t>
            </w:r>
          </w:p>
        </w:tc>
        <w:tc>
          <w:tcPr>
            <w:tcW w:w="1956" w:type="dxa"/>
            <w:vMerge/>
            <w:tcBorders>
              <w:left w:val="single" w:sz="4" w:space="0" w:color="auto"/>
              <w:bottom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both"/>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Контрольный тест.</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134"/>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19</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Восточно-Европейская равнина</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факторы географического положения Центральной России;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определять особенности географического положения Восточно-Европейской (Русской) равнины;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определять и приводить примеры географических особенностей равнины;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показывать на карте географические объекты, давать характеристику природных особенностей (рельефа, климата, природно-растительных зон) Русской равнины;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характеризовать роль Волги как стержня единого водного пути, изменений природных особенностей в связи с хозяйственным использованием важнейшей водной артерии России;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объяснять значение и роль Волги в истории </w:t>
            </w:r>
            <w:r w:rsidRPr="00527F26">
              <w:rPr>
                <w:rFonts w:ascii="Times New Roman" w:hAnsi="Times New Roman" w:cs="Times New Roman"/>
                <w:sz w:val="24"/>
                <w:szCs w:val="24"/>
              </w:rPr>
              <w:lastRenderedPageBreak/>
              <w:t>России;</w:t>
            </w:r>
          </w:p>
          <w:p w:rsidR="00B57697" w:rsidRPr="00527F26" w:rsidRDefault="00B57697" w:rsidP="00B57697">
            <w:pPr>
              <w:pStyle w:val="aa"/>
              <w:rPr>
                <w:rFonts w:ascii="Times New Roman" w:hAnsi="Times New Roman"/>
                <w:color w:val="000000" w:themeColor="text1"/>
                <w:sz w:val="24"/>
                <w:szCs w:val="24"/>
              </w:rPr>
            </w:pPr>
            <w:r w:rsidRPr="00527F26">
              <w:rPr>
                <w:rFonts w:ascii="Times New Roman" w:eastAsiaTheme="minorHAnsi" w:hAnsi="Times New Roman"/>
                <w:sz w:val="24"/>
                <w:szCs w:val="24"/>
                <w:lang w:eastAsia="en-US"/>
              </w:rPr>
              <w:t>— давать физико-географическую характеристику реки</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w:t>
            </w:r>
            <w:r w:rsidRPr="00527F26">
              <w:rPr>
                <w:rFonts w:ascii="Times New Roman" w:hAnsi="Times New Roman" w:cs="Times New Roman"/>
                <w:sz w:val="24"/>
                <w:szCs w:val="24"/>
              </w:rPr>
              <w:lastRenderedPageBreak/>
              <w:t>следственные связи;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20</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Волга</w:t>
            </w:r>
          </w:p>
        </w:tc>
        <w:tc>
          <w:tcPr>
            <w:tcW w:w="1956" w:type="dxa"/>
            <w:vMerge/>
            <w:tcBorders>
              <w:left w:val="single" w:sz="4" w:space="0" w:color="auto"/>
              <w:bottom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273"/>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21</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Центральная Россия: состав, географическое положение</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комплексные карты географических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составлять комплексные географические описания и географические характеристики территорий;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выявлять особенности развития географических районов; показывать на карте состав и границы экономических районов; основные природные объекты, определяющие своеобразие </w:t>
            </w:r>
            <w:r w:rsidRPr="00527F26">
              <w:rPr>
                <w:rFonts w:ascii="Times New Roman" w:hAnsi="Times New Roman" w:cs="Times New Roman"/>
                <w:sz w:val="24"/>
                <w:szCs w:val="24"/>
              </w:rPr>
              <w:lastRenderedPageBreak/>
              <w:t>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факторы, определяющие ЭГП района; давать оценку ЭГП;</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особенности, характеризующие современное население и трудовые ресурсы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природных факторов на хозяйственное развитие территории;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ведущие отрасли хозяйства района, показывать на карте главные центры производств;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объяснять ведущие отрасли хозяйства района, показывать на </w:t>
            </w:r>
            <w:r w:rsidRPr="00527F26">
              <w:rPr>
                <w:rFonts w:ascii="Times New Roman" w:hAnsi="Times New Roman" w:cs="Times New Roman"/>
                <w:sz w:val="24"/>
                <w:szCs w:val="24"/>
              </w:rPr>
              <w:lastRenderedPageBreak/>
              <w:t>карте главные центры производств;</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объяснять сложившуюся специализацию и особенности размещения хозяйства по территории района, хозяйственные различия внутри района</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264"/>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22</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Центральный район: особенности населения</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126"/>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23</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Хозяйство Центрального района</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831"/>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24</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Москва – столица России</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25</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Города Центрального района</w:t>
            </w:r>
          </w:p>
        </w:tc>
        <w:tc>
          <w:tcPr>
            <w:tcW w:w="1956" w:type="dxa"/>
            <w:vMerge/>
            <w:tcBorders>
              <w:left w:val="single" w:sz="4" w:space="0" w:color="auto"/>
              <w:bottom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26</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Центрально – Черноземный район</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комплексные карты географических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составлять комплексные географические описания и географические характеристики территорий;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выявлять особенности развития географических районов; показывать на карте состав и </w:t>
            </w:r>
            <w:r w:rsidRPr="00527F26">
              <w:rPr>
                <w:rFonts w:ascii="Times New Roman" w:hAnsi="Times New Roman" w:cs="Times New Roman"/>
                <w:sz w:val="24"/>
                <w:szCs w:val="24"/>
              </w:rPr>
              <w:lastRenderedPageBreak/>
              <w:t>границы экономических районов; основные природные объекты, определяющие своеобразие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факторы, определяющие ЭГП района; давать оценку ЭГП;</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особенности, характеризующие современное население и трудовые ресурсы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природных факторов на хозяйственное развитие территории;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называть ведущие отрасли хозяйства района, показывать на карте главные </w:t>
            </w:r>
            <w:r w:rsidRPr="00527F26">
              <w:rPr>
                <w:rFonts w:ascii="Times New Roman" w:hAnsi="Times New Roman" w:cs="Times New Roman"/>
                <w:sz w:val="24"/>
                <w:szCs w:val="24"/>
              </w:rPr>
              <w:lastRenderedPageBreak/>
              <w:t>центры производств;</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объяснять сложившуюся специализацию и особенности размещения хозяйства на территории района, хозяйственные различия внутри района</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B57697" w:rsidP="00B57697">
            <w:pPr>
              <w:jc w:val="both"/>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Практическая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27</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proofErr w:type="spellStart"/>
            <w:r w:rsidRPr="00527F26">
              <w:rPr>
                <w:rFonts w:ascii="Times New Roman" w:hAnsi="Times New Roman" w:cs="Times New Roman"/>
                <w:color w:val="000000" w:themeColor="text1"/>
                <w:sz w:val="24"/>
                <w:szCs w:val="24"/>
              </w:rPr>
              <w:t>Волго</w:t>
            </w:r>
            <w:proofErr w:type="spellEnd"/>
            <w:r w:rsidRPr="00527F26">
              <w:rPr>
                <w:rFonts w:ascii="Times New Roman" w:hAnsi="Times New Roman" w:cs="Times New Roman"/>
                <w:color w:val="000000" w:themeColor="text1"/>
                <w:sz w:val="24"/>
                <w:szCs w:val="24"/>
              </w:rPr>
              <w:t xml:space="preserve"> – Вятский район</w:t>
            </w:r>
          </w:p>
        </w:tc>
        <w:tc>
          <w:tcPr>
            <w:tcW w:w="1956" w:type="dxa"/>
            <w:vMerge/>
            <w:tcBorders>
              <w:left w:val="single" w:sz="4" w:space="0" w:color="auto"/>
              <w:bottom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834"/>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28</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Географическое положение и природа</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показывать на карте состав и границы Северо-Западного района; основные природные объекты, определяющие его своеобразие;</w:t>
            </w:r>
          </w:p>
          <w:p w:rsidR="00B57697" w:rsidRPr="00527F26" w:rsidRDefault="00B57697" w:rsidP="00B57697">
            <w:pPr>
              <w:pStyle w:val="aa"/>
              <w:rPr>
                <w:rFonts w:ascii="Times New Roman" w:eastAsiaTheme="minorHAnsi" w:hAnsi="Times New Roman"/>
                <w:sz w:val="24"/>
                <w:szCs w:val="24"/>
                <w:lang w:eastAsia="en-US"/>
              </w:rPr>
            </w:pPr>
            <w:r w:rsidRPr="00527F26">
              <w:rPr>
                <w:rFonts w:ascii="Times New Roman" w:eastAsiaTheme="minorHAnsi" w:hAnsi="Times New Roman"/>
                <w:sz w:val="24"/>
                <w:szCs w:val="24"/>
                <w:lang w:eastAsia="en-US"/>
              </w:rPr>
              <w:t>— перечислять факторы, определяющие ЭГП района; давать оценку ЭГП;</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особенности, характеризующи</w:t>
            </w:r>
            <w:r w:rsidRPr="00527F26">
              <w:rPr>
                <w:rFonts w:ascii="Times New Roman" w:hAnsi="Times New Roman" w:cs="Times New Roman"/>
                <w:sz w:val="24"/>
                <w:szCs w:val="24"/>
              </w:rPr>
              <w:lastRenderedPageBreak/>
              <w:t>е современное население и трудовые ресурсы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природных факторов на хозяйственное развитие территории;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ведущие отрасли хозяйства района, показывать на карте главные центры производств;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давать характеристику особенностей формирования Санкт-Петербурга как культурной столицы России;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определять показатель специализации по статистическим данным; сопоставлять, объяснять </w:t>
            </w:r>
            <w:r w:rsidRPr="00527F26">
              <w:rPr>
                <w:rFonts w:ascii="Times New Roman" w:hAnsi="Times New Roman" w:cs="Times New Roman"/>
                <w:sz w:val="24"/>
                <w:szCs w:val="24"/>
              </w:rPr>
              <w:lastRenderedPageBreak/>
              <w:t>сложившуюся специализацию и особенности размещения хозяйства по территории района;</w:t>
            </w:r>
          </w:p>
          <w:p w:rsidR="00B57697" w:rsidRPr="00527F26" w:rsidRDefault="00B57697" w:rsidP="00B57697">
            <w:pPr>
              <w:pStyle w:val="aa"/>
              <w:rPr>
                <w:rFonts w:ascii="Times New Roman" w:hAnsi="Times New Roman"/>
                <w:color w:val="000000" w:themeColor="text1"/>
                <w:sz w:val="24"/>
                <w:szCs w:val="24"/>
              </w:rPr>
            </w:pPr>
            <w:r w:rsidRPr="00527F26">
              <w:rPr>
                <w:rFonts w:ascii="Times New Roman" w:eastAsiaTheme="minorHAnsi" w:hAnsi="Times New Roman"/>
                <w:sz w:val="24"/>
                <w:szCs w:val="24"/>
                <w:lang w:eastAsia="en-US"/>
              </w:rPr>
              <w:t>— объяснять хозяйственные различия внутри района</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986"/>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29</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Города на старых водных торговых путях</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553"/>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30</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Санкт – Петербург – новый «хозяйственный узел» России</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31</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Санкт – Петербург – «вторая столица» России</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32</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 xml:space="preserve">Пробный экзамен Административная контрольная работа за первое полугодие в форме пробного </w:t>
            </w:r>
            <w:r w:rsidRPr="00527F26">
              <w:rPr>
                <w:rFonts w:ascii="Times New Roman" w:hAnsi="Times New Roman" w:cs="Times New Roman"/>
                <w:color w:val="000000" w:themeColor="text1"/>
                <w:sz w:val="24"/>
                <w:szCs w:val="24"/>
              </w:rPr>
              <w:lastRenderedPageBreak/>
              <w:t>ОГЭ</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33</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Калининградская область</w:t>
            </w:r>
          </w:p>
        </w:tc>
        <w:tc>
          <w:tcPr>
            <w:tcW w:w="1956" w:type="dxa"/>
            <w:vMerge/>
            <w:tcBorders>
              <w:left w:val="single" w:sz="4" w:space="0" w:color="auto"/>
              <w:bottom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178"/>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34</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Географическое положение и природа</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показывать на карте состав и границы Европейского Севера; основные природные объекты, определяющие его своеобразие;</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факторы, определяющие ЭГП района; давать оценку ЭГП;</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особенности, характеризующие современное население и трудовые ресурсы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объяснять влияние природных факторов на хозяйственное развитие территории;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ведущие отрасли хозяйства района, показывать на карте главные центры производств;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определять показатель специализации по статистическим данным; сопоставлять, объяснять сложившуюся специализацию и особенности размещения хозяйства по территории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хозяйственные различия внутри района;</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xml:space="preserve">— объяснять </w:t>
            </w:r>
            <w:r w:rsidRPr="00527F26">
              <w:rPr>
                <w:rFonts w:ascii="Times New Roman" w:hAnsi="Times New Roman" w:cs="Times New Roman"/>
                <w:sz w:val="24"/>
                <w:szCs w:val="24"/>
              </w:rPr>
              <w:lastRenderedPageBreak/>
              <w:t>роль Европейского Севера как исторического центра русской культуры</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841"/>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35</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Этапы развития хозяйства</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36</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Роль Европейского Севера в развитии русской культуры</w:t>
            </w:r>
          </w:p>
        </w:tc>
        <w:tc>
          <w:tcPr>
            <w:tcW w:w="1956" w:type="dxa"/>
            <w:vMerge/>
            <w:tcBorders>
              <w:left w:val="single" w:sz="4" w:space="0" w:color="auto"/>
              <w:bottom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544"/>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37</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Географическое положение и природа</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комплексные карты географических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составлять комплексные географические описания и географические характеристики территорий;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выявлять особенности развития географических районов; показывать на карте состав и границы экономического района; основные природные объекты, определяющие своеобразие </w:t>
            </w:r>
            <w:r w:rsidRPr="00527F26">
              <w:rPr>
                <w:rFonts w:ascii="Times New Roman" w:hAnsi="Times New Roman" w:cs="Times New Roman"/>
                <w:sz w:val="24"/>
                <w:szCs w:val="24"/>
              </w:rPr>
              <w:lastRenderedPageBreak/>
              <w:t>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факторы, определяющие ЭГП района; давать оценку ЗГП;</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особенности, характеризующие современное население и трудовые ресурсы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природных факторов на хозяйственное развитие территории;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ведущие отрасли хозяйства района, показывать на карте главные центры производств;</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xml:space="preserve">— объяснять сложившуюся специализацию и особенности размещения хозяйства по </w:t>
            </w:r>
            <w:r w:rsidRPr="00527F26">
              <w:rPr>
                <w:rFonts w:ascii="Times New Roman" w:hAnsi="Times New Roman" w:cs="Times New Roman"/>
                <w:sz w:val="24"/>
                <w:szCs w:val="24"/>
              </w:rPr>
              <w:lastRenderedPageBreak/>
              <w:t>территории района, хозяйственные различия внутри района</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cente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38</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Население и хозяйство</w:t>
            </w:r>
          </w:p>
        </w:tc>
        <w:tc>
          <w:tcPr>
            <w:tcW w:w="1956" w:type="dxa"/>
            <w:vMerge/>
            <w:tcBorders>
              <w:left w:val="single" w:sz="4" w:space="0" w:color="auto"/>
              <w:bottom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845"/>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39</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Природные условия</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комплексные карты географических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составлять комплексные географические описания и географические характеристики территорий;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особенности развития географических районов; показывать на карте состав и границы экономического района; основные природные объекты, определяющие своеобразие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перечислять факторы, определяющие ЭГП района; давать оценку ЭГП;</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особенности, характеризующие современное население и трудовые ресурсы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природных факторов на хозяйственное развитие территории;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ведущие отрасли хозяйства района, показывать на карте главные центры производств;</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xml:space="preserve">— объяснять сложившуюся специализацию и особенности размещения хозяйства на территории </w:t>
            </w:r>
            <w:r w:rsidRPr="00527F26">
              <w:rPr>
                <w:rFonts w:ascii="Times New Roman" w:hAnsi="Times New Roman" w:cs="Times New Roman"/>
                <w:sz w:val="24"/>
                <w:szCs w:val="24"/>
              </w:rPr>
              <w:lastRenderedPageBreak/>
              <w:t>района, хозяйственные различия внутри района</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both"/>
              <w:rPr>
                <w:rFonts w:ascii="Times New Roman" w:hAnsi="Times New Roman" w:cs="Times New Roman"/>
                <w:color w:val="000000" w:themeColor="text1"/>
                <w:sz w:val="24"/>
                <w:szCs w:val="24"/>
              </w:rPr>
            </w:pP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70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40</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Хозяйство района</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277"/>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41</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Народы Северного Кавказа</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42</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Южные моря России</w:t>
            </w:r>
          </w:p>
        </w:tc>
        <w:tc>
          <w:tcPr>
            <w:tcW w:w="1956" w:type="dxa"/>
            <w:vMerge/>
            <w:tcBorders>
              <w:left w:val="single" w:sz="4" w:space="0" w:color="auto"/>
              <w:bottom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037"/>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43</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Географическое положение и природа</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комплексные карты географических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составлять комплексные географические описания и географические характеристики территорий;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особенности развития географических районов; показывать на карте состав и границы экономического района; основные природные объекты, определяющие своеобразие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перечислять </w:t>
            </w:r>
            <w:r w:rsidRPr="00527F26">
              <w:rPr>
                <w:rFonts w:ascii="Times New Roman" w:hAnsi="Times New Roman" w:cs="Times New Roman"/>
                <w:sz w:val="24"/>
                <w:szCs w:val="24"/>
              </w:rPr>
              <w:lastRenderedPageBreak/>
              <w:t>факторы, определяющие ЭГП района; давать оценку ЭГП;</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особенности, характеризующие современное население и трудовые ресурсы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природных факторов на хозяйственное развитие территории;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ведущие отрасли хозяйства района, показывать на карте главные центры производств;</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xml:space="preserve">— объяснять сложившуюся специализацию и особенности размещения хозяйства по территории района, </w:t>
            </w:r>
            <w:r w:rsidRPr="00527F26">
              <w:rPr>
                <w:rFonts w:ascii="Times New Roman" w:hAnsi="Times New Roman" w:cs="Times New Roman"/>
                <w:sz w:val="24"/>
                <w:szCs w:val="24"/>
              </w:rPr>
              <w:lastRenderedPageBreak/>
              <w:t>хозяйственные различия внутри района</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98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44</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Этапы развития и современное хозяйство</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994"/>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45</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Население и города Урала. Проблемы района</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46</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Итоговый урок по теме «Европейская часть России»</w:t>
            </w:r>
          </w:p>
        </w:tc>
        <w:tc>
          <w:tcPr>
            <w:tcW w:w="1956" w:type="dxa"/>
            <w:vMerge/>
            <w:tcBorders>
              <w:left w:val="single" w:sz="4" w:space="0" w:color="auto"/>
              <w:bottom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401"/>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47</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Природа Сибири</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комплексные карты географических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составлять комплексные географические описания и географические характеристики территорий;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особенности развития географических районов; показывать на карте состав и границы экономического района; основные природные объекты, определяющие своеобразие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перечислять факторы, </w:t>
            </w:r>
            <w:r w:rsidRPr="00527F26">
              <w:rPr>
                <w:rFonts w:ascii="Times New Roman" w:hAnsi="Times New Roman" w:cs="Times New Roman"/>
                <w:sz w:val="24"/>
                <w:szCs w:val="24"/>
              </w:rPr>
              <w:lastRenderedPageBreak/>
              <w:t>определяющие ЭГП района; давать оценку ЭГП;</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особенности, характеризующие современное население и трудовые ресурсы района;</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природных факторов на хозяйственное развитие территории;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ведущие отрасли хозяйства района, показывать на карте главные центры производств;</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xml:space="preserve">— объяснять сложившуюся специализацию и особенности размещения хозяйства по территории района, хозяйственные </w:t>
            </w:r>
            <w:r w:rsidRPr="00527F26">
              <w:rPr>
                <w:rFonts w:ascii="Times New Roman" w:hAnsi="Times New Roman" w:cs="Times New Roman"/>
                <w:sz w:val="24"/>
                <w:szCs w:val="24"/>
              </w:rPr>
              <w:lastRenderedPageBreak/>
              <w:t>различия внутри района</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both"/>
              <w:rPr>
                <w:rFonts w:ascii="Times New Roman" w:hAnsi="Times New Roman" w:cs="Times New Roman"/>
                <w:color w:val="000000" w:themeColor="text1"/>
                <w:sz w:val="24"/>
                <w:szCs w:val="24"/>
              </w:rPr>
            </w:pP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48</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Природа и ресурсы гор Южной Сибири</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49</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Арктические моря</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val="restart"/>
            <w:tcBorders>
              <w:top w:val="single" w:sz="4" w:space="0" w:color="auto"/>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767"/>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50</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Население Сибири</w:t>
            </w:r>
          </w:p>
        </w:tc>
        <w:tc>
          <w:tcPr>
            <w:tcW w:w="1956" w:type="dxa"/>
            <w:vMerge/>
            <w:tcBorders>
              <w:left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51</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Хозяйственное освоение Сибири</w:t>
            </w:r>
          </w:p>
        </w:tc>
        <w:tc>
          <w:tcPr>
            <w:tcW w:w="1956" w:type="dxa"/>
            <w:vMerge/>
            <w:tcBorders>
              <w:left w:val="single" w:sz="4" w:space="0" w:color="auto"/>
              <w:bottom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845"/>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52</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Природные условия и ресурсы</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комплексные карты географических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составлять комплексные географические описания и географические характеристики территорий;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особенности развития географических районов. Показывать на карте состав и границы экономического районов; основные природные объекты, определяющие своеобразие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перечислять факторы, определяющие </w:t>
            </w:r>
            <w:r w:rsidRPr="00527F26">
              <w:rPr>
                <w:rFonts w:ascii="Times New Roman" w:hAnsi="Times New Roman" w:cs="Times New Roman"/>
                <w:sz w:val="24"/>
                <w:szCs w:val="24"/>
              </w:rPr>
              <w:lastRenderedPageBreak/>
              <w:t>ЭГП районов; давать оценку ЭГП;</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особенности, характеризующие современное население и трудовые ресурсы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природных факторов на хозяйственное развитие территории;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ведущие отрасли хозяйства районов, показывать на карте главные центры производств;</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xml:space="preserve">— объяснять сложившуюся специализацию и особенности размещения хозяйства по территории районов, хозяйственные </w:t>
            </w:r>
            <w:r w:rsidRPr="00527F26">
              <w:rPr>
                <w:rFonts w:ascii="Times New Roman" w:hAnsi="Times New Roman" w:cs="Times New Roman"/>
                <w:sz w:val="24"/>
                <w:szCs w:val="24"/>
              </w:rPr>
              <w:lastRenderedPageBreak/>
              <w:t>различия внутри районов</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B57697">
            <w:pPr>
              <w:jc w:val="both"/>
              <w:rPr>
                <w:rFonts w:ascii="Times New Roman" w:hAnsi="Times New Roman" w:cs="Times New Roman"/>
                <w:color w:val="000000" w:themeColor="text1"/>
                <w:sz w:val="24"/>
                <w:szCs w:val="24"/>
              </w:rPr>
            </w:pP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53</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Хозяйство района</w:t>
            </w:r>
          </w:p>
        </w:tc>
        <w:tc>
          <w:tcPr>
            <w:tcW w:w="1956" w:type="dxa"/>
            <w:vMerge/>
            <w:tcBorders>
              <w:left w:val="single" w:sz="4" w:space="0" w:color="auto"/>
              <w:bottom w:val="single" w:sz="4" w:space="0" w:color="auto"/>
              <w:right w:val="single" w:sz="4" w:space="0" w:color="auto"/>
            </w:tcBorders>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 xml:space="preserve">урок </w:t>
            </w:r>
            <w:proofErr w:type="gramStart"/>
            <w:r w:rsidRPr="00B1466B">
              <w:rPr>
                <w:rFonts w:ascii="Times New Roman" w:eastAsia="Times New Roman" w:hAnsi="Times New Roman" w:cs="Times New Roman"/>
                <w:color w:val="333333"/>
                <w:sz w:val="24"/>
                <w:szCs w:val="24"/>
              </w:rPr>
              <w:t>на основе кейс</w:t>
            </w:r>
            <w:proofErr w:type="gramEnd"/>
            <w:r w:rsidRPr="00B1466B">
              <w:rPr>
                <w:rFonts w:ascii="Times New Roman" w:eastAsia="Times New Roman" w:hAnsi="Times New Roman" w:cs="Times New Roman"/>
                <w:color w:val="333333"/>
                <w:sz w:val="24"/>
                <w:szCs w:val="24"/>
              </w:rPr>
              <w:t xml:space="preserve"> -технологии</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753"/>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54</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Природные условия и ресурсы</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комплексные карты географических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составлять комплексные географические описания и географические характеристики территорий;</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особенности развития географических районов. Показывать на карте состав и границы экономического районов; основные природные объекты, определяющие своеобразие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перечислять факторы, определяющие </w:t>
            </w:r>
            <w:r w:rsidRPr="00527F26">
              <w:rPr>
                <w:rFonts w:ascii="Times New Roman" w:hAnsi="Times New Roman" w:cs="Times New Roman"/>
                <w:sz w:val="24"/>
                <w:szCs w:val="24"/>
              </w:rPr>
              <w:lastRenderedPageBreak/>
              <w:t>ЭГП районов; давать оценку ЭГП;</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особенности, характеризующие современное население и трудовые ресурсы районов;</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природных факторов на хозяйственное развитие территории;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ведущие отрасли хозяйства районов, показывать на карте главные центры производств;</w:t>
            </w:r>
          </w:p>
          <w:p w:rsidR="00B57697" w:rsidRPr="00527F26" w:rsidRDefault="00B57697" w:rsidP="00B57697">
            <w:pPr>
              <w:pStyle w:val="aa"/>
              <w:rPr>
                <w:rFonts w:ascii="Times New Roman" w:hAnsi="Times New Roman"/>
                <w:color w:val="000000" w:themeColor="text1"/>
                <w:sz w:val="24"/>
                <w:szCs w:val="24"/>
              </w:rPr>
            </w:pPr>
            <w:r w:rsidRPr="00527F26">
              <w:rPr>
                <w:rFonts w:ascii="Times New Roman" w:eastAsiaTheme="minorHAnsi" w:hAnsi="Times New Roman"/>
                <w:sz w:val="24"/>
                <w:szCs w:val="24"/>
                <w:lang w:eastAsia="en-US"/>
              </w:rPr>
              <w:t xml:space="preserve">— объяснять сложившуюся специализацию и особенности размещения хозяйства по территории районов, хозяйственные </w:t>
            </w:r>
            <w:r w:rsidRPr="00527F26">
              <w:rPr>
                <w:rFonts w:ascii="Times New Roman" w:eastAsiaTheme="minorHAnsi" w:hAnsi="Times New Roman"/>
                <w:sz w:val="24"/>
                <w:szCs w:val="24"/>
                <w:lang w:eastAsia="en-US"/>
              </w:rPr>
              <w:lastRenderedPageBreak/>
              <w:t>различия внутри районов</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B57697">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551"/>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55</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Байкал</w:t>
            </w:r>
          </w:p>
        </w:tc>
        <w:tc>
          <w:tcPr>
            <w:tcW w:w="1956" w:type="dxa"/>
            <w:vMerge/>
            <w:tcBorders>
              <w:left w:val="single" w:sz="4" w:space="0" w:color="auto"/>
              <w:right w:val="single" w:sz="4" w:space="0" w:color="auto"/>
            </w:tcBorders>
            <w:vAlign w:val="center"/>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vAlign w:val="center"/>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56</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Хозяйство района</w:t>
            </w:r>
          </w:p>
        </w:tc>
        <w:tc>
          <w:tcPr>
            <w:tcW w:w="1956" w:type="dxa"/>
            <w:vMerge/>
            <w:tcBorders>
              <w:left w:val="single" w:sz="4" w:space="0" w:color="auto"/>
              <w:bottom w:val="single" w:sz="4" w:space="0" w:color="auto"/>
              <w:right w:val="single" w:sz="4" w:space="0" w:color="auto"/>
            </w:tcBorders>
            <w:vAlign w:val="center"/>
          </w:tcPr>
          <w:p w:rsidR="00B57697" w:rsidRPr="00527F26" w:rsidRDefault="00B57697" w:rsidP="00B57697">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vAlign w:val="center"/>
          </w:tcPr>
          <w:p w:rsidR="00B57697" w:rsidRPr="00527F26" w:rsidRDefault="00B57697" w:rsidP="00B57697">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vAlign w:val="center"/>
          </w:tcPr>
          <w:p w:rsidR="00B57697" w:rsidRPr="00527F26" w:rsidRDefault="00B57697" w:rsidP="00B57697">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B57697">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Единая коллекция</w:t>
            </w:r>
          </w:p>
          <w:p w:rsidR="00B57697" w:rsidRPr="00527F26" w:rsidRDefault="00B57697" w:rsidP="00B57697">
            <w:pPr>
              <w:spacing w:line="259" w:lineRule="auto"/>
              <w:rPr>
                <w:rFonts w:ascii="Times New Roman" w:hAnsi="Times New Roman" w:cs="Times New Roman"/>
              </w:rPr>
            </w:pPr>
            <w:r w:rsidRPr="00527F26">
              <w:rPr>
                <w:rFonts w:ascii="Times New Roman" w:hAnsi="Times New Roman" w:cs="Times New Roman"/>
                <w:sz w:val="16"/>
              </w:rPr>
              <w:t>ЦОР</w:t>
            </w:r>
          </w:p>
          <w:p w:rsidR="00B57697" w:rsidRPr="00527F26" w:rsidRDefault="00B57697" w:rsidP="00B57697">
            <w:pPr>
              <w:spacing w:line="255" w:lineRule="auto"/>
              <w:ind w:right="3"/>
              <w:rPr>
                <w:rFonts w:ascii="Times New Roman" w:hAnsi="Times New Roman" w:cs="Times New Roman"/>
              </w:rPr>
            </w:pPr>
            <w:r w:rsidRPr="00527F26">
              <w:rPr>
                <w:rFonts w:ascii="Times New Roman" w:hAnsi="Times New Roman" w:cs="Times New Roman"/>
                <w:sz w:val="16"/>
              </w:rPr>
              <w:t>http://schoolcollection.edu.ru/ Российская электронная школа</w:t>
            </w:r>
          </w:p>
          <w:p w:rsidR="00B57697" w:rsidRPr="00527F26" w:rsidRDefault="00B57697" w:rsidP="00B57697">
            <w:pPr>
              <w:rPr>
                <w:rFonts w:ascii="Times New Roman" w:hAnsi="Times New Roman" w:cs="Times New Roman"/>
                <w:sz w:val="24"/>
                <w:szCs w:val="24"/>
              </w:rPr>
            </w:pPr>
            <w:r w:rsidRPr="00527F26">
              <w:rPr>
                <w:rFonts w:ascii="Times New Roman" w:hAnsi="Times New Roman" w:cs="Times New Roman"/>
                <w:sz w:val="16"/>
              </w:rPr>
              <w:t>(resh.edu.ru)</w:t>
            </w:r>
          </w:p>
        </w:tc>
      </w:tr>
      <w:tr w:rsidR="00B57697" w:rsidRPr="00527F26" w:rsidTr="00964D02">
        <w:trPr>
          <w:trHeight w:val="1401"/>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57</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Формирование территории</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комплексные карты географических районов;</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составлять комплексные географические описания и географические характеристики территорий;</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особенности развития географических районов; показывать на карте состав и границы экономического района; основные природные объекты, определяющие своеобразие района;</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 перечислять факторы, определяющие </w:t>
            </w:r>
            <w:r w:rsidRPr="00527F26">
              <w:rPr>
                <w:rFonts w:ascii="Times New Roman" w:hAnsi="Times New Roman" w:cs="Times New Roman"/>
                <w:sz w:val="24"/>
                <w:szCs w:val="24"/>
              </w:rPr>
              <w:lastRenderedPageBreak/>
              <w:t>ЭГП района; давать оценку ЭГП;</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перечислять особенности, характеризующие современное население и трудовые ресурсы района;</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влияние природных факторов на хозяйственное развитие территории;</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называть ведущие отрасли хозяйства района, показывать на карте главные центры производств;</w:t>
            </w:r>
          </w:p>
          <w:p w:rsidR="00B57697" w:rsidRPr="00527F26" w:rsidRDefault="00B57697" w:rsidP="00DF71DE">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xml:space="preserve">— объяснять сложившуюся специализацию и особенности размещения хозяйства по территории района, хозяйственные различия внутри </w:t>
            </w:r>
            <w:r w:rsidRPr="00527F26">
              <w:rPr>
                <w:rFonts w:ascii="Times New Roman" w:hAnsi="Times New Roman" w:cs="Times New Roman"/>
                <w:sz w:val="24"/>
                <w:szCs w:val="24"/>
              </w:rPr>
              <w:lastRenderedPageBreak/>
              <w:t>района</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DF71DE">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DF71DE">
            <w:pPr>
              <w:jc w:val="both"/>
              <w:rPr>
                <w:rFonts w:ascii="Times New Roman" w:hAnsi="Times New Roman" w:cs="Times New Roman"/>
                <w:color w:val="000000" w:themeColor="text1"/>
                <w:sz w:val="24"/>
                <w:szCs w:val="24"/>
              </w:rPr>
            </w:pP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jc w:val="both"/>
              <w:rPr>
                <w:rFonts w:ascii="Times New Roman" w:hAnsi="Times New Roman" w:cs="Times New Roman"/>
                <w:color w:val="000000" w:themeColor="text1"/>
                <w:sz w:val="24"/>
                <w:szCs w:val="24"/>
              </w:rPr>
            </w:pP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58</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Природные условия и ресурсы</w:t>
            </w:r>
          </w:p>
        </w:tc>
        <w:tc>
          <w:tcPr>
            <w:tcW w:w="1956" w:type="dxa"/>
            <w:vMerge/>
            <w:tcBorders>
              <w:left w:val="single" w:sz="4" w:space="0" w:color="auto"/>
              <w:right w:val="single" w:sz="4" w:space="0" w:color="auto"/>
            </w:tcBorders>
          </w:tcPr>
          <w:p w:rsidR="00B57697" w:rsidRPr="00527F26" w:rsidRDefault="00B57697" w:rsidP="00DF71DE">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DF71DE">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400A93" w:rsidP="00DF71DE">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jc w:val="both"/>
              <w:rPr>
                <w:rFonts w:ascii="Times New Roman" w:hAnsi="Times New Roman" w:cs="Times New Roman"/>
                <w:color w:val="000000" w:themeColor="text1"/>
                <w:sz w:val="24"/>
                <w:szCs w:val="24"/>
              </w:rPr>
            </w:pPr>
          </w:p>
        </w:tc>
      </w:tr>
      <w:tr w:rsidR="00B57697" w:rsidRPr="00527F26" w:rsidTr="00964D02">
        <w:trPr>
          <w:trHeight w:val="841"/>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59</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Моря Тихого океана</w:t>
            </w:r>
          </w:p>
        </w:tc>
        <w:tc>
          <w:tcPr>
            <w:tcW w:w="1956" w:type="dxa"/>
            <w:vMerge/>
            <w:tcBorders>
              <w:left w:val="single" w:sz="4" w:space="0" w:color="auto"/>
              <w:right w:val="single" w:sz="4" w:space="0" w:color="auto"/>
            </w:tcBorders>
          </w:tcPr>
          <w:p w:rsidR="00B57697" w:rsidRPr="00527F26" w:rsidRDefault="00B57697" w:rsidP="00DF71DE">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DF71DE">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DF71DE">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jc w:val="both"/>
              <w:rPr>
                <w:rFonts w:ascii="Times New Roman" w:hAnsi="Times New Roman" w:cs="Times New Roman"/>
                <w:color w:val="000000" w:themeColor="text1"/>
                <w:sz w:val="24"/>
                <w:szCs w:val="24"/>
              </w:rPr>
            </w:pPr>
          </w:p>
        </w:tc>
      </w:tr>
      <w:tr w:rsidR="00B57697" w:rsidRPr="00527F26" w:rsidTr="00964D02">
        <w:trPr>
          <w:trHeight w:val="569"/>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60</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Население района</w:t>
            </w:r>
          </w:p>
        </w:tc>
        <w:tc>
          <w:tcPr>
            <w:tcW w:w="1956" w:type="dxa"/>
            <w:vMerge/>
            <w:tcBorders>
              <w:left w:val="single" w:sz="4" w:space="0" w:color="auto"/>
              <w:right w:val="single" w:sz="4" w:space="0" w:color="auto"/>
            </w:tcBorders>
          </w:tcPr>
          <w:p w:rsidR="00B57697" w:rsidRPr="00527F26" w:rsidRDefault="00B57697" w:rsidP="00DF71DE">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DF71DE">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DF71DE">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урок- исследование</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jc w:val="both"/>
              <w:rPr>
                <w:rFonts w:ascii="Times New Roman" w:hAnsi="Times New Roman" w:cs="Times New Roman"/>
                <w:color w:val="000000" w:themeColor="text1"/>
                <w:sz w:val="24"/>
                <w:szCs w:val="24"/>
              </w:rPr>
            </w:pPr>
          </w:p>
        </w:tc>
      </w:tr>
      <w:tr w:rsidR="00B57697" w:rsidRPr="00527F26" w:rsidTr="00964D02">
        <w:trPr>
          <w:trHeight w:val="549"/>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61</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Хозяйство района</w:t>
            </w:r>
          </w:p>
        </w:tc>
        <w:tc>
          <w:tcPr>
            <w:tcW w:w="1956" w:type="dxa"/>
            <w:vMerge/>
            <w:tcBorders>
              <w:left w:val="single" w:sz="4" w:space="0" w:color="auto"/>
              <w:right w:val="single" w:sz="4" w:space="0" w:color="auto"/>
            </w:tcBorders>
          </w:tcPr>
          <w:p w:rsidR="00B57697" w:rsidRPr="00527F26" w:rsidRDefault="00B57697" w:rsidP="00DF71DE">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DF71DE">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DF71DE">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jc w:val="both"/>
              <w:rPr>
                <w:rFonts w:ascii="Times New Roman" w:hAnsi="Times New Roman" w:cs="Times New Roman"/>
                <w:color w:val="000000" w:themeColor="text1"/>
                <w:sz w:val="24"/>
                <w:szCs w:val="24"/>
              </w:rPr>
            </w:pP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62</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Итоговый урок по теме «Азиатская часть России»</w:t>
            </w:r>
          </w:p>
        </w:tc>
        <w:tc>
          <w:tcPr>
            <w:tcW w:w="1956" w:type="dxa"/>
            <w:vMerge/>
            <w:tcBorders>
              <w:left w:val="single" w:sz="4" w:space="0" w:color="auto"/>
              <w:bottom w:val="single" w:sz="4" w:space="0" w:color="auto"/>
              <w:right w:val="single" w:sz="4" w:space="0" w:color="auto"/>
            </w:tcBorders>
          </w:tcPr>
          <w:p w:rsidR="00B57697" w:rsidRPr="00527F26" w:rsidRDefault="00B57697" w:rsidP="00DF71DE">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DF71DE">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B57697" w:rsidRPr="00527F26" w:rsidRDefault="00B57697" w:rsidP="00DF71DE">
            <w:pPr>
              <w:jc w:val="both"/>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Контрольная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jc w:val="both"/>
              <w:rPr>
                <w:rFonts w:ascii="Times New Roman" w:hAnsi="Times New Roman" w:cs="Times New Roman"/>
                <w:color w:val="000000" w:themeColor="text1"/>
                <w:sz w:val="24"/>
                <w:szCs w:val="24"/>
              </w:rPr>
            </w:pPr>
          </w:p>
        </w:tc>
      </w:tr>
      <w:tr w:rsidR="00B57697" w:rsidRPr="00527F26" w:rsidTr="00964D02">
        <w:trPr>
          <w:trHeight w:val="703"/>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lastRenderedPageBreak/>
              <w:t>63</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Чем богата Россия?</w:t>
            </w:r>
          </w:p>
        </w:tc>
        <w:tc>
          <w:tcPr>
            <w:tcW w:w="1956" w:type="dxa"/>
            <w:vMerge w:val="restart"/>
            <w:tcBorders>
              <w:top w:val="single" w:sz="4" w:space="0" w:color="auto"/>
              <w:left w:val="single" w:sz="4" w:space="0" w:color="auto"/>
              <w:right w:val="single" w:sz="4" w:space="0" w:color="auto"/>
            </w:tcBorders>
          </w:tcPr>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оценивать место и роль России в мировом хозяйстве;</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объяснять возможности России в решении современных глобальных проблем человечества;</w:t>
            </w:r>
          </w:p>
          <w:p w:rsidR="00B57697" w:rsidRPr="00527F26" w:rsidRDefault="00B57697" w:rsidP="00DF71DE">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xml:space="preserve">— оценивать социально-экономическое положение и перспективы </w:t>
            </w:r>
            <w:r w:rsidRPr="00527F26">
              <w:rPr>
                <w:rFonts w:ascii="Times New Roman" w:hAnsi="Times New Roman" w:cs="Times New Roman"/>
                <w:sz w:val="24"/>
                <w:szCs w:val="24"/>
              </w:rPr>
              <w:lastRenderedPageBreak/>
              <w:t>развития России</w:t>
            </w:r>
          </w:p>
        </w:tc>
        <w:tc>
          <w:tcPr>
            <w:tcW w:w="2552" w:type="dxa"/>
            <w:vMerge w:val="restart"/>
            <w:tcBorders>
              <w:top w:val="single" w:sz="4" w:space="0" w:color="auto"/>
              <w:left w:val="single" w:sz="4" w:space="0" w:color="auto"/>
              <w:right w:val="single" w:sz="4" w:space="0" w:color="auto"/>
            </w:tcBorders>
          </w:tcPr>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lastRenderedPageBreak/>
              <w:t xml:space="preserve">Учащийся должен </w:t>
            </w:r>
            <w:r w:rsidRPr="00527F26">
              <w:rPr>
                <w:rFonts w:ascii="Times New Roman" w:hAnsi="Times New Roman" w:cs="Times New Roman"/>
                <w:i/>
                <w:iCs/>
                <w:sz w:val="24"/>
                <w:szCs w:val="24"/>
              </w:rPr>
              <w:t>уметь</w:t>
            </w:r>
            <w:r w:rsidRPr="00527F26">
              <w:rPr>
                <w:rFonts w:ascii="Times New Roman" w:hAnsi="Times New Roman" w:cs="Times New Roman"/>
                <w:sz w:val="24"/>
                <w:szCs w:val="24"/>
              </w:rPr>
              <w:t>:</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искать и отбирать необходимые источники информации;</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структурировать полученные знания;</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читать и анализировать графические и статистические материалы, тематические карты;</w:t>
            </w:r>
          </w:p>
          <w:p w:rsidR="00B57697" w:rsidRPr="00527F26" w:rsidRDefault="00B57697" w:rsidP="00DF71DE">
            <w:pPr>
              <w:autoSpaceDE w:val="0"/>
              <w:autoSpaceDN w:val="0"/>
              <w:adjustRightInd w:val="0"/>
              <w:rPr>
                <w:rFonts w:ascii="Times New Roman" w:hAnsi="Times New Roman" w:cs="Times New Roman"/>
                <w:sz w:val="24"/>
                <w:szCs w:val="24"/>
              </w:rPr>
            </w:pPr>
            <w:r w:rsidRPr="00527F26">
              <w:rPr>
                <w:rFonts w:ascii="Times New Roman" w:hAnsi="Times New Roman" w:cs="Times New Roman"/>
                <w:sz w:val="24"/>
                <w:szCs w:val="24"/>
              </w:rPr>
              <w:t>— выявлять причинно-следственные связи;</w:t>
            </w:r>
          </w:p>
          <w:p w:rsidR="00B57697" w:rsidRPr="00527F26" w:rsidRDefault="00B57697" w:rsidP="00DF71DE">
            <w:pPr>
              <w:autoSpaceDE w:val="0"/>
              <w:autoSpaceDN w:val="0"/>
              <w:adjustRightInd w:val="0"/>
              <w:rPr>
                <w:rFonts w:ascii="Times New Roman" w:hAnsi="Times New Roman" w:cs="Times New Roman"/>
                <w:color w:val="000000" w:themeColor="text1"/>
                <w:sz w:val="24"/>
                <w:szCs w:val="24"/>
              </w:rPr>
            </w:pPr>
            <w:r w:rsidRPr="00527F26">
              <w:rPr>
                <w:rFonts w:ascii="Times New Roman" w:hAnsi="Times New Roman" w:cs="Times New Roman"/>
                <w:sz w:val="24"/>
                <w:szCs w:val="24"/>
              </w:rPr>
              <w:t>— использовать информационно-коммуникационные технологии на уровне общего пользования</w:t>
            </w:r>
          </w:p>
        </w:tc>
        <w:tc>
          <w:tcPr>
            <w:tcW w:w="992" w:type="dxa"/>
            <w:vMerge w:val="restart"/>
            <w:tcBorders>
              <w:top w:val="single" w:sz="4" w:space="0" w:color="auto"/>
              <w:left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DF71DE">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Проектная работа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jc w:val="both"/>
              <w:rPr>
                <w:rFonts w:ascii="Times New Roman" w:hAnsi="Times New Roman" w:cs="Times New Roman"/>
                <w:color w:val="000000" w:themeColor="text1"/>
                <w:sz w:val="24"/>
                <w:szCs w:val="24"/>
              </w:rPr>
            </w:pPr>
          </w:p>
        </w:tc>
      </w:tr>
      <w:tr w:rsidR="00B57697" w:rsidRPr="00527F26" w:rsidTr="00964D02">
        <w:trPr>
          <w:trHeight w:val="982"/>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64</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Итоговый урок по разделу «Районы России»</w:t>
            </w:r>
          </w:p>
        </w:tc>
        <w:tc>
          <w:tcPr>
            <w:tcW w:w="1956" w:type="dxa"/>
            <w:vMerge/>
            <w:tcBorders>
              <w:left w:val="single" w:sz="4" w:space="0" w:color="auto"/>
              <w:right w:val="single" w:sz="4" w:space="0" w:color="auto"/>
            </w:tcBorders>
          </w:tcPr>
          <w:p w:rsidR="00B57697" w:rsidRPr="00527F26" w:rsidRDefault="00B57697" w:rsidP="00DF71DE">
            <w:pPr>
              <w:pStyle w:val="aa"/>
              <w:rPr>
                <w:rFonts w:ascii="Times New Roman" w:hAnsi="Times New Roman"/>
                <w:color w:val="000000" w:themeColor="text1"/>
                <w:sz w:val="24"/>
                <w:szCs w:val="24"/>
              </w:rPr>
            </w:pPr>
          </w:p>
        </w:tc>
        <w:tc>
          <w:tcPr>
            <w:tcW w:w="2552" w:type="dxa"/>
            <w:vMerge/>
            <w:tcBorders>
              <w:left w:val="single" w:sz="4" w:space="0" w:color="auto"/>
              <w:right w:val="single" w:sz="4" w:space="0" w:color="auto"/>
            </w:tcBorders>
          </w:tcPr>
          <w:p w:rsidR="00B57697" w:rsidRPr="00527F26" w:rsidRDefault="00B57697" w:rsidP="00DF71DE">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DF71DE">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Интерактивная игра</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jc w:val="both"/>
              <w:rPr>
                <w:rFonts w:ascii="Times New Roman" w:hAnsi="Times New Roman" w:cs="Times New Roman"/>
                <w:color w:val="000000" w:themeColor="text1"/>
                <w:sz w:val="24"/>
                <w:szCs w:val="24"/>
              </w:rPr>
            </w:pPr>
          </w:p>
        </w:tc>
      </w:tr>
      <w:tr w:rsidR="00B57697" w:rsidRPr="00527F26" w:rsidTr="00964D02">
        <w:trPr>
          <w:trHeight w:val="490"/>
        </w:trPr>
        <w:tc>
          <w:tcPr>
            <w:tcW w:w="567"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65</w:t>
            </w:r>
          </w:p>
        </w:tc>
        <w:tc>
          <w:tcPr>
            <w:tcW w:w="2126"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r w:rsidRPr="00527F26">
              <w:rPr>
                <w:rFonts w:ascii="Times New Roman" w:hAnsi="Times New Roman" w:cs="Times New Roman"/>
                <w:color w:val="000000" w:themeColor="text1"/>
                <w:sz w:val="24"/>
                <w:szCs w:val="24"/>
              </w:rPr>
              <w:t>Итоговый урок по курсу «География России. Хозяйство и географические районы. 9 класс»</w:t>
            </w:r>
          </w:p>
        </w:tc>
        <w:tc>
          <w:tcPr>
            <w:tcW w:w="1956" w:type="dxa"/>
            <w:vMerge/>
            <w:tcBorders>
              <w:left w:val="single" w:sz="4" w:space="0" w:color="auto"/>
              <w:bottom w:val="single" w:sz="4" w:space="0" w:color="auto"/>
              <w:right w:val="single" w:sz="4" w:space="0" w:color="auto"/>
            </w:tcBorders>
          </w:tcPr>
          <w:p w:rsidR="00B57697" w:rsidRPr="00527F26" w:rsidRDefault="00B57697" w:rsidP="00DF71DE">
            <w:pPr>
              <w:pStyle w:val="aa"/>
              <w:rPr>
                <w:rFonts w:ascii="Times New Roman" w:hAnsi="Times New Roman"/>
                <w:color w:val="000000" w:themeColor="text1"/>
                <w:sz w:val="24"/>
                <w:szCs w:val="24"/>
              </w:rPr>
            </w:pPr>
          </w:p>
        </w:tc>
        <w:tc>
          <w:tcPr>
            <w:tcW w:w="2552" w:type="dxa"/>
            <w:vMerge/>
            <w:tcBorders>
              <w:left w:val="single" w:sz="4" w:space="0" w:color="auto"/>
              <w:bottom w:val="single" w:sz="4" w:space="0" w:color="auto"/>
              <w:right w:val="single" w:sz="4" w:space="0" w:color="auto"/>
            </w:tcBorders>
          </w:tcPr>
          <w:p w:rsidR="00B57697" w:rsidRPr="00527F26" w:rsidRDefault="00B57697" w:rsidP="00DF71DE">
            <w:pPr>
              <w:autoSpaceDE w:val="0"/>
              <w:autoSpaceDN w:val="0"/>
              <w:adjustRightInd w:val="0"/>
              <w:rPr>
                <w:rFonts w:ascii="Times New Roman" w:hAnsi="Times New Roman" w:cs="Times New Roman"/>
                <w:color w:val="000000" w:themeColor="text1"/>
                <w:sz w:val="24"/>
                <w:szCs w:val="24"/>
              </w:rPr>
            </w:pPr>
          </w:p>
        </w:tc>
        <w:tc>
          <w:tcPr>
            <w:tcW w:w="992" w:type="dxa"/>
            <w:vMerge/>
            <w:tcBorders>
              <w:left w:val="single" w:sz="4" w:space="0" w:color="auto"/>
              <w:bottom w:val="single" w:sz="4" w:space="0" w:color="auto"/>
              <w:right w:val="single" w:sz="4" w:space="0" w:color="auto"/>
            </w:tcBorders>
          </w:tcPr>
          <w:p w:rsidR="00B57697" w:rsidRPr="00527F26" w:rsidRDefault="00B57697" w:rsidP="00DF71DE">
            <w:pPr>
              <w:rPr>
                <w:rFonts w:ascii="Times New Roman" w:hAnsi="Times New Roman" w:cs="Times New Roman"/>
                <w:color w:val="000000" w:themeColor="text1"/>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964D02" w:rsidRPr="002E4454" w:rsidRDefault="00964D02" w:rsidP="00964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cs="Times New Roman"/>
                <w:bCs/>
                <w:color w:val="000000"/>
                <w:kern w:val="24"/>
                <w:sz w:val="24"/>
                <w:szCs w:val="24"/>
              </w:rPr>
            </w:pPr>
            <w:r w:rsidRPr="002E4454">
              <w:rPr>
                <w:rFonts w:ascii="Times New Roman" w:eastAsia="Times New Roman" w:hAnsi="Times New Roman" w:cs="Times New Roman"/>
                <w:bCs/>
                <w:color w:val="000000"/>
                <w:kern w:val="24"/>
                <w:sz w:val="24"/>
                <w:szCs w:val="24"/>
              </w:rPr>
              <w:t>Те</w:t>
            </w:r>
            <w:r w:rsidRPr="002E4454">
              <w:rPr>
                <w:rFonts w:ascii="Times New Roman" w:hAnsi="Times New Roman" w:cs="Times New Roman"/>
                <w:bCs/>
                <w:kern w:val="24"/>
                <w:sz w:val="24"/>
                <w:szCs w:val="24"/>
              </w:rPr>
              <w:t>матический</w:t>
            </w:r>
            <w:r w:rsidRPr="002E4454">
              <w:rPr>
                <w:rFonts w:ascii="Times New Roman" w:eastAsia="Times New Roman" w:hAnsi="Times New Roman" w:cs="Times New Roman"/>
                <w:bCs/>
                <w:color w:val="000000"/>
                <w:kern w:val="24"/>
                <w:sz w:val="24"/>
                <w:szCs w:val="24"/>
              </w:rPr>
              <w:t xml:space="preserve">: </w:t>
            </w:r>
          </w:p>
          <w:p w:rsidR="00B57697" w:rsidRPr="00527F26" w:rsidRDefault="008211B6" w:rsidP="00DF71DE">
            <w:pPr>
              <w:jc w:val="both"/>
              <w:rPr>
                <w:rFonts w:ascii="Times New Roman" w:hAnsi="Times New Roman" w:cs="Times New Roman"/>
                <w:color w:val="000000" w:themeColor="text1"/>
                <w:sz w:val="24"/>
                <w:szCs w:val="24"/>
              </w:rPr>
            </w:pPr>
            <w:r w:rsidRPr="00B1466B">
              <w:rPr>
                <w:rFonts w:ascii="Times New Roman" w:eastAsia="Times New Roman" w:hAnsi="Times New Roman" w:cs="Times New Roman"/>
                <w:color w:val="333333"/>
                <w:sz w:val="24"/>
                <w:szCs w:val="24"/>
              </w:rPr>
              <w:t>Интерактивная игра</w:t>
            </w:r>
            <w:r w:rsidR="00964D02">
              <w:rPr>
                <w:rFonts w:ascii="Times New Roman" w:eastAsia="Times New Roman" w:hAnsi="Times New Roman" w:cs="Times New Roman"/>
                <w:color w:val="333333"/>
                <w:sz w:val="24"/>
                <w:szCs w:val="24"/>
              </w:rPr>
              <w:t xml:space="preserve"> «</w:t>
            </w:r>
            <w:r w:rsidR="00964D02" w:rsidRPr="00527F26">
              <w:rPr>
                <w:rFonts w:ascii="Times New Roman" w:hAnsi="Times New Roman" w:cs="Times New Roman"/>
                <w:color w:val="000000" w:themeColor="text1"/>
                <w:sz w:val="24"/>
                <w:szCs w:val="24"/>
              </w:rPr>
              <w:t>Хозяйство и географические районы</w:t>
            </w:r>
            <w:r w:rsidR="00964D02">
              <w:rPr>
                <w:rFonts w:ascii="Times New Roman" w:hAnsi="Times New Roman" w:cs="Times New Roman"/>
                <w:color w:val="000000" w:themeColor="text1"/>
                <w:sz w:val="24"/>
                <w:szCs w:val="24"/>
              </w:rPr>
              <w:t>»</w:t>
            </w:r>
          </w:p>
        </w:tc>
        <w:tc>
          <w:tcPr>
            <w:tcW w:w="3005" w:type="dxa"/>
            <w:tcBorders>
              <w:top w:val="single" w:sz="4" w:space="0" w:color="auto"/>
              <w:left w:val="single" w:sz="4" w:space="0" w:color="auto"/>
              <w:bottom w:val="single" w:sz="4" w:space="0" w:color="auto"/>
              <w:right w:val="single" w:sz="4" w:space="0" w:color="auto"/>
            </w:tcBorders>
          </w:tcPr>
          <w:p w:rsidR="00B57697" w:rsidRPr="00527F26" w:rsidRDefault="00B57697" w:rsidP="00DF71DE">
            <w:pPr>
              <w:jc w:val="both"/>
              <w:rPr>
                <w:rFonts w:ascii="Times New Roman" w:hAnsi="Times New Roman" w:cs="Times New Roman"/>
                <w:color w:val="000000" w:themeColor="text1"/>
                <w:sz w:val="24"/>
                <w:szCs w:val="24"/>
              </w:rPr>
            </w:pPr>
          </w:p>
        </w:tc>
      </w:tr>
    </w:tbl>
    <w:p w:rsidR="000D2AA2" w:rsidRPr="00527F26" w:rsidRDefault="000D2AA2" w:rsidP="000D2AA2">
      <w:pPr>
        <w:rPr>
          <w:rFonts w:ascii="Times New Roman" w:hAnsi="Times New Roman" w:cs="Times New Roman"/>
          <w:sz w:val="24"/>
          <w:szCs w:val="24"/>
        </w:rPr>
      </w:pPr>
    </w:p>
    <w:p w:rsidR="00AF4B29" w:rsidRPr="00527F26" w:rsidRDefault="00AF4B29" w:rsidP="00AF4B29">
      <w:pPr>
        <w:suppressAutoHyphens/>
        <w:autoSpaceDN w:val="0"/>
        <w:spacing w:after="0" w:line="240" w:lineRule="auto"/>
        <w:jc w:val="both"/>
        <w:rPr>
          <w:rFonts w:ascii="Times New Roman" w:eastAsia="SimSun" w:hAnsi="Times New Roman" w:cs="Times New Roman"/>
          <w:b/>
          <w:bCs/>
          <w:kern w:val="3"/>
          <w:sz w:val="24"/>
          <w:szCs w:val="24"/>
        </w:rPr>
      </w:pPr>
    </w:p>
    <w:p w:rsidR="00AF4B29" w:rsidRPr="00527F26" w:rsidRDefault="00AF4B29" w:rsidP="00AF4B29">
      <w:pPr>
        <w:suppressAutoHyphens/>
        <w:autoSpaceDN w:val="0"/>
        <w:spacing w:after="0" w:line="240" w:lineRule="auto"/>
        <w:jc w:val="both"/>
        <w:rPr>
          <w:rFonts w:ascii="Times New Roman" w:eastAsia="SimSun" w:hAnsi="Times New Roman" w:cs="Times New Roman"/>
          <w:b/>
          <w:bCs/>
          <w:kern w:val="3"/>
          <w:sz w:val="24"/>
          <w:szCs w:val="24"/>
        </w:rPr>
      </w:pPr>
    </w:p>
    <w:p w:rsidR="00AF4B29" w:rsidRPr="00527F26" w:rsidRDefault="00AF4B29" w:rsidP="00AF4B29">
      <w:pPr>
        <w:suppressAutoHyphens/>
        <w:autoSpaceDN w:val="0"/>
        <w:spacing w:after="0" w:line="240" w:lineRule="auto"/>
        <w:jc w:val="both"/>
        <w:rPr>
          <w:rFonts w:ascii="Times New Roman" w:eastAsia="SimSun" w:hAnsi="Times New Roman" w:cs="Times New Roman"/>
          <w:b/>
          <w:bCs/>
          <w:kern w:val="3"/>
          <w:sz w:val="24"/>
          <w:szCs w:val="24"/>
        </w:rPr>
      </w:pPr>
    </w:p>
    <w:p w:rsidR="00AF4B29" w:rsidRPr="00527F26" w:rsidRDefault="00AF4B29" w:rsidP="00AF4B29">
      <w:pPr>
        <w:suppressAutoHyphens/>
        <w:autoSpaceDN w:val="0"/>
        <w:spacing w:after="0" w:line="240" w:lineRule="auto"/>
        <w:jc w:val="both"/>
        <w:rPr>
          <w:rFonts w:ascii="Times New Roman" w:eastAsia="SimSun" w:hAnsi="Times New Roman" w:cs="Times New Roman"/>
          <w:b/>
          <w:bCs/>
          <w:kern w:val="3"/>
          <w:sz w:val="24"/>
          <w:szCs w:val="24"/>
        </w:rPr>
      </w:pPr>
    </w:p>
    <w:sectPr w:rsidR="00AF4B29" w:rsidRPr="00527F26" w:rsidSect="00C7545D">
      <w:pgSz w:w="16838" w:h="11906" w:orient="landscape"/>
      <w:pgMar w:top="567" w:right="851"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F7E" w:rsidRPr="00C24768" w:rsidRDefault="00F72F7E" w:rsidP="00C24768">
      <w:pPr>
        <w:pStyle w:val="aa"/>
        <w:rPr>
          <w:rFonts w:asciiTheme="minorHAnsi" w:eastAsiaTheme="minorHAnsi" w:hAnsiTheme="minorHAnsi" w:cstheme="minorBidi"/>
          <w:lang w:eastAsia="en-US"/>
        </w:rPr>
      </w:pPr>
      <w:r>
        <w:separator/>
      </w:r>
    </w:p>
  </w:endnote>
  <w:endnote w:type="continuationSeparator" w:id="0">
    <w:p w:rsidR="00F72F7E" w:rsidRPr="00C24768" w:rsidRDefault="00F72F7E" w:rsidP="00C24768">
      <w:pPr>
        <w:pStyle w:val="aa"/>
        <w:rPr>
          <w:rFonts w:asciiTheme="minorHAnsi" w:eastAsiaTheme="minorHAnsi" w:hAnsiTheme="minorHAnsi" w:cstheme="minorBidi"/>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14393"/>
      <w:docPartObj>
        <w:docPartGallery w:val="Page Numbers (Bottom of Page)"/>
        <w:docPartUnique/>
      </w:docPartObj>
    </w:sdtPr>
    <w:sdtEndPr/>
    <w:sdtContent>
      <w:p w:rsidR="009E2C8F" w:rsidRDefault="009E2C8F">
        <w:pPr>
          <w:pStyle w:val="af1"/>
        </w:pPr>
        <w:r>
          <w:fldChar w:fldCharType="begin"/>
        </w:r>
        <w:r>
          <w:instrText xml:space="preserve"> PAGE   \* MERGEFORMAT </w:instrText>
        </w:r>
        <w:r>
          <w:fldChar w:fldCharType="separate"/>
        </w:r>
        <w:r>
          <w:rPr>
            <w:noProof/>
          </w:rPr>
          <w:t>5</w:t>
        </w:r>
        <w:r>
          <w:rPr>
            <w:noProof/>
          </w:rPr>
          <w:fldChar w:fldCharType="end"/>
        </w:r>
      </w:p>
    </w:sdtContent>
  </w:sdt>
  <w:p w:rsidR="009E2C8F" w:rsidRDefault="009E2C8F">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F7E" w:rsidRPr="00C24768" w:rsidRDefault="00F72F7E" w:rsidP="00C24768">
      <w:pPr>
        <w:pStyle w:val="aa"/>
        <w:rPr>
          <w:rFonts w:asciiTheme="minorHAnsi" w:eastAsiaTheme="minorHAnsi" w:hAnsiTheme="minorHAnsi" w:cstheme="minorBidi"/>
          <w:lang w:eastAsia="en-US"/>
        </w:rPr>
      </w:pPr>
      <w:r>
        <w:separator/>
      </w:r>
    </w:p>
  </w:footnote>
  <w:footnote w:type="continuationSeparator" w:id="0">
    <w:p w:rsidR="00F72F7E" w:rsidRPr="00C24768" w:rsidRDefault="00F72F7E" w:rsidP="00C24768">
      <w:pPr>
        <w:pStyle w:val="aa"/>
        <w:rPr>
          <w:rFonts w:asciiTheme="minorHAnsi" w:eastAsiaTheme="minorHAnsi" w:hAnsiTheme="minorHAnsi" w:cstheme="minorBidi"/>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4080"/>
    <w:multiLevelType w:val="hybridMultilevel"/>
    <w:tmpl w:val="00005DB2"/>
    <w:lvl w:ilvl="0" w:tplc="000033EA">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4A80"/>
    <w:multiLevelType w:val="hybridMultilevel"/>
    <w:tmpl w:val="0000187E"/>
    <w:lvl w:ilvl="0" w:tplc="000016C5">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0BF"/>
    <w:multiLevelType w:val="hybridMultilevel"/>
    <w:tmpl w:val="00005C67"/>
    <w:lvl w:ilvl="0" w:tplc="00003CD6">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50171A"/>
    <w:multiLevelType w:val="hybridMultilevel"/>
    <w:tmpl w:val="F564A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D9682C"/>
    <w:multiLevelType w:val="hybridMultilevel"/>
    <w:tmpl w:val="7C008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DB4E55"/>
    <w:multiLevelType w:val="multilevel"/>
    <w:tmpl w:val="D09A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5062C55"/>
    <w:multiLevelType w:val="multilevel"/>
    <w:tmpl w:val="F76A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1F51DB"/>
    <w:multiLevelType w:val="multilevel"/>
    <w:tmpl w:val="3396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650792"/>
    <w:multiLevelType w:val="hybridMultilevel"/>
    <w:tmpl w:val="F59E6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7D295F"/>
    <w:multiLevelType w:val="hybridMultilevel"/>
    <w:tmpl w:val="C166DD2E"/>
    <w:lvl w:ilvl="0" w:tplc="B79C864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C80FA2">
      <w:start w:val="1"/>
      <w:numFmt w:val="bullet"/>
      <w:lvlText w:val="-"/>
      <w:lvlJc w:val="left"/>
      <w:pPr>
        <w:ind w:left="10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44EDDA">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3E30A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F2B792">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C6E0CC">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50591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5A6CF2">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549FEE">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6A66686"/>
    <w:multiLevelType w:val="hybridMultilevel"/>
    <w:tmpl w:val="B9964BE0"/>
    <w:lvl w:ilvl="0" w:tplc="28C8025C">
      <w:start w:val="1"/>
      <w:numFmt w:val="bullet"/>
      <w:lvlText w:val=""/>
      <w:lvlJc w:val="left"/>
      <w:pPr>
        <w:tabs>
          <w:tab w:val="num" w:pos="720"/>
        </w:tabs>
        <w:ind w:left="720" w:hanging="360"/>
      </w:pPr>
      <w:rPr>
        <w:rFonts w:ascii="Wingdings" w:hAnsi="Wingdings" w:hint="default"/>
      </w:rPr>
    </w:lvl>
    <w:lvl w:ilvl="1" w:tplc="BEA202C6" w:tentative="1">
      <w:start w:val="1"/>
      <w:numFmt w:val="bullet"/>
      <w:lvlText w:val=""/>
      <w:lvlJc w:val="left"/>
      <w:pPr>
        <w:tabs>
          <w:tab w:val="num" w:pos="1440"/>
        </w:tabs>
        <w:ind w:left="1440" w:hanging="360"/>
      </w:pPr>
      <w:rPr>
        <w:rFonts w:ascii="Wingdings" w:hAnsi="Wingdings" w:hint="default"/>
      </w:rPr>
    </w:lvl>
    <w:lvl w:ilvl="2" w:tplc="D0B2B316" w:tentative="1">
      <w:start w:val="1"/>
      <w:numFmt w:val="bullet"/>
      <w:lvlText w:val=""/>
      <w:lvlJc w:val="left"/>
      <w:pPr>
        <w:tabs>
          <w:tab w:val="num" w:pos="2160"/>
        </w:tabs>
        <w:ind w:left="2160" w:hanging="360"/>
      </w:pPr>
      <w:rPr>
        <w:rFonts w:ascii="Wingdings" w:hAnsi="Wingdings" w:hint="default"/>
      </w:rPr>
    </w:lvl>
    <w:lvl w:ilvl="3" w:tplc="0456A1BA" w:tentative="1">
      <w:start w:val="1"/>
      <w:numFmt w:val="bullet"/>
      <w:lvlText w:val=""/>
      <w:lvlJc w:val="left"/>
      <w:pPr>
        <w:tabs>
          <w:tab w:val="num" w:pos="2880"/>
        </w:tabs>
        <w:ind w:left="2880" w:hanging="360"/>
      </w:pPr>
      <w:rPr>
        <w:rFonts w:ascii="Wingdings" w:hAnsi="Wingdings" w:hint="default"/>
      </w:rPr>
    </w:lvl>
    <w:lvl w:ilvl="4" w:tplc="0BBECC3C" w:tentative="1">
      <w:start w:val="1"/>
      <w:numFmt w:val="bullet"/>
      <w:lvlText w:val=""/>
      <w:lvlJc w:val="left"/>
      <w:pPr>
        <w:tabs>
          <w:tab w:val="num" w:pos="3600"/>
        </w:tabs>
        <w:ind w:left="3600" w:hanging="360"/>
      </w:pPr>
      <w:rPr>
        <w:rFonts w:ascii="Wingdings" w:hAnsi="Wingdings" w:hint="default"/>
      </w:rPr>
    </w:lvl>
    <w:lvl w:ilvl="5" w:tplc="9E9AF1BE" w:tentative="1">
      <w:start w:val="1"/>
      <w:numFmt w:val="bullet"/>
      <w:lvlText w:val=""/>
      <w:lvlJc w:val="left"/>
      <w:pPr>
        <w:tabs>
          <w:tab w:val="num" w:pos="4320"/>
        </w:tabs>
        <w:ind w:left="4320" w:hanging="360"/>
      </w:pPr>
      <w:rPr>
        <w:rFonts w:ascii="Wingdings" w:hAnsi="Wingdings" w:hint="default"/>
      </w:rPr>
    </w:lvl>
    <w:lvl w:ilvl="6" w:tplc="8F38BB64" w:tentative="1">
      <w:start w:val="1"/>
      <w:numFmt w:val="bullet"/>
      <w:lvlText w:val=""/>
      <w:lvlJc w:val="left"/>
      <w:pPr>
        <w:tabs>
          <w:tab w:val="num" w:pos="5040"/>
        </w:tabs>
        <w:ind w:left="5040" w:hanging="360"/>
      </w:pPr>
      <w:rPr>
        <w:rFonts w:ascii="Wingdings" w:hAnsi="Wingdings" w:hint="default"/>
      </w:rPr>
    </w:lvl>
    <w:lvl w:ilvl="7" w:tplc="82B4D0C2" w:tentative="1">
      <w:start w:val="1"/>
      <w:numFmt w:val="bullet"/>
      <w:lvlText w:val=""/>
      <w:lvlJc w:val="left"/>
      <w:pPr>
        <w:tabs>
          <w:tab w:val="num" w:pos="5760"/>
        </w:tabs>
        <w:ind w:left="5760" w:hanging="360"/>
      </w:pPr>
      <w:rPr>
        <w:rFonts w:ascii="Wingdings" w:hAnsi="Wingdings" w:hint="default"/>
      </w:rPr>
    </w:lvl>
    <w:lvl w:ilvl="8" w:tplc="28E8C39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9E586C"/>
    <w:multiLevelType w:val="hybridMultilevel"/>
    <w:tmpl w:val="275ECA5E"/>
    <w:lvl w:ilvl="0" w:tplc="04190001">
      <w:start w:val="1"/>
      <w:numFmt w:val="bullet"/>
      <w:lvlText w:val=""/>
      <w:lvlJc w:val="left"/>
      <w:pPr>
        <w:ind w:left="1128" w:hanging="360"/>
      </w:pPr>
      <w:rPr>
        <w:rFonts w:ascii="Symbol" w:hAnsi="Symbol" w:hint="default"/>
      </w:rPr>
    </w:lvl>
    <w:lvl w:ilvl="1" w:tplc="04190003" w:tentative="1">
      <w:start w:val="1"/>
      <w:numFmt w:val="bullet"/>
      <w:lvlText w:val="o"/>
      <w:lvlJc w:val="left"/>
      <w:pPr>
        <w:ind w:left="1848" w:hanging="360"/>
      </w:pPr>
      <w:rPr>
        <w:rFonts w:ascii="Courier New" w:hAnsi="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13" w15:restartNumberingAfterBreak="0">
    <w:nsid w:val="29C10FA3"/>
    <w:multiLevelType w:val="hybridMultilevel"/>
    <w:tmpl w:val="2E107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6E7B4B"/>
    <w:multiLevelType w:val="hybridMultilevel"/>
    <w:tmpl w:val="F11A0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174BD1"/>
    <w:multiLevelType w:val="hybridMultilevel"/>
    <w:tmpl w:val="99AE100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41F38F4"/>
    <w:multiLevelType w:val="hybridMultilevel"/>
    <w:tmpl w:val="C748B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2015C2"/>
    <w:multiLevelType w:val="hybridMultilevel"/>
    <w:tmpl w:val="B43AA316"/>
    <w:lvl w:ilvl="0" w:tplc="EF68FFFA">
      <w:start w:val="1"/>
      <w:numFmt w:val="bullet"/>
      <w:lvlText w:val=""/>
      <w:lvlJc w:val="left"/>
      <w:pPr>
        <w:tabs>
          <w:tab w:val="num" w:pos="720"/>
        </w:tabs>
        <w:ind w:left="720" w:hanging="360"/>
      </w:pPr>
      <w:rPr>
        <w:rFonts w:ascii="Wingdings" w:hAnsi="Wingdings" w:hint="default"/>
      </w:rPr>
    </w:lvl>
    <w:lvl w:ilvl="1" w:tplc="BDF05A1E" w:tentative="1">
      <w:start w:val="1"/>
      <w:numFmt w:val="bullet"/>
      <w:lvlText w:val=""/>
      <w:lvlJc w:val="left"/>
      <w:pPr>
        <w:tabs>
          <w:tab w:val="num" w:pos="1440"/>
        </w:tabs>
        <w:ind w:left="1440" w:hanging="360"/>
      </w:pPr>
      <w:rPr>
        <w:rFonts w:ascii="Wingdings" w:hAnsi="Wingdings" w:hint="default"/>
      </w:rPr>
    </w:lvl>
    <w:lvl w:ilvl="2" w:tplc="AE765922" w:tentative="1">
      <w:start w:val="1"/>
      <w:numFmt w:val="bullet"/>
      <w:lvlText w:val=""/>
      <w:lvlJc w:val="left"/>
      <w:pPr>
        <w:tabs>
          <w:tab w:val="num" w:pos="2160"/>
        </w:tabs>
        <w:ind w:left="2160" w:hanging="360"/>
      </w:pPr>
      <w:rPr>
        <w:rFonts w:ascii="Wingdings" w:hAnsi="Wingdings" w:hint="default"/>
      </w:rPr>
    </w:lvl>
    <w:lvl w:ilvl="3" w:tplc="C2EC66D6" w:tentative="1">
      <w:start w:val="1"/>
      <w:numFmt w:val="bullet"/>
      <w:lvlText w:val=""/>
      <w:lvlJc w:val="left"/>
      <w:pPr>
        <w:tabs>
          <w:tab w:val="num" w:pos="2880"/>
        </w:tabs>
        <w:ind w:left="2880" w:hanging="360"/>
      </w:pPr>
      <w:rPr>
        <w:rFonts w:ascii="Wingdings" w:hAnsi="Wingdings" w:hint="default"/>
      </w:rPr>
    </w:lvl>
    <w:lvl w:ilvl="4" w:tplc="9CEC9DD4" w:tentative="1">
      <w:start w:val="1"/>
      <w:numFmt w:val="bullet"/>
      <w:lvlText w:val=""/>
      <w:lvlJc w:val="left"/>
      <w:pPr>
        <w:tabs>
          <w:tab w:val="num" w:pos="3600"/>
        </w:tabs>
        <w:ind w:left="3600" w:hanging="360"/>
      </w:pPr>
      <w:rPr>
        <w:rFonts w:ascii="Wingdings" w:hAnsi="Wingdings" w:hint="default"/>
      </w:rPr>
    </w:lvl>
    <w:lvl w:ilvl="5" w:tplc="3F0AB2A4" w:tentative="1">
      <w:start w:val="1"/>
      <w:numFmt w:val="bullet"/>
      <w:lvlText w:val=""/>
      <w:lvlJc w:val="left"/>
      <w:pPr>
        <w:tabs>
          <w:tab w:val="num" w:pos="4320"/>
        </w:tabs>
        <w:ind w:left="4320" w:hanging="360"/>
      </w:pPr>
      <w:rPr>
        <w:rFonts w:ascii="Wingdings" w:hAnsi="Wingdings" w:hint="default"/>
      </w:rPr>
    </w:lvl>
    <w:lvl w:ilvl="6" w:tplc="A94092CC" w:tentative="1">
      <w:start w:val="1"/>
      <w:numFmt w:val="bullet"/>
      <w:lvlText w:val=""/>
      <w:lvlJc w:val="left"/>
      <w:pPr>
        <w:tabs>
          <w:tab w:val="num" w:pos="5040"/>
        </w:tabs>
        <w:ind w:left="5040" w:hanging="360"/>
      </w:pPr>
      <w:rPr>
        <w:rFonts w:ascii="Wingdings" w:hAnsi="Wingdings" w:hint="default"/>
      </w:rPr>
    </w:lvl>
    <w:lvl w:ilvl="7" w:tplc="2BD841B6" w:tentative="1">
      <w:start w:val="1"/>
      <w:numFmt w:val="bullet"/>
      <w:lvlText w:val=""/>
      <w:lvlJc w:val="left"/>
      <w:pPr>
        <w:tabs>
          <w:tab w:val="num" w:pos="5760"/>
        </w:tabs>
        <w:ind w:left="5760" w:hanging="360"/>
      </w:pPr>
      <w:rPr>
        <w:rFonts w:ascii="Wingdings" w:hAnsi="Wingdings" w:hint="default"/>
      </w:rPr>
    </w:lvl>
    <w:lvl w:ilvl="8" w:tplc="455E75A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FC263C"/>
    <w:multiLevelType w:val="hybridMultilevel"/>
    <w:tmpl w:val="EBB41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20F0867"/>
    <w:multiLevelType w:val="hybridMultilevel"/>
    <w:tmpl w:val="F3521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5D273A"/>
    <w:multiLevelType w:val="hybridMultilevel"/>
    <w:tmpl w:val="05DAD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834D22"/>
    <w:multiLevelType w:val="hybridMultilevel"/>
    <w:tmpl w:val="89865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CA52F7"/>
    <w:multiLevelType w:val="hybridMultilevel"/>
    <w:tmpl w:val="111A51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45659D3"/>
    <w:multiLevelType w:val="hybridMultilevel"/>
    <w:tmpl w:val="1B44720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8BE6010"/>
    <w:multiLevelType w:val="multilevel"/>
    <w:tmpl w:val="2150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F46C86"/>
    <w:multiLevelType w:val="hybridMultilevel"/>
    <w:tmpl w:val="F59E6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532497"/>
    <w:multiLevelType w:val="hybridMultilevel"/>
    <w:tmpl w:val="C7C8F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294433"/>
    <w:multiLevelType w:val="hybridMultilevel"/>
    <w:tmpl w:val="31B456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4F4F51C9"/>
    <w:multiLevelType w:val="hybridMultilevel"/>
    <w:tmpl w:val="F59E6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1076CA"/>
    <w:multiLevelType w:val="hybridMultilevel"/>
    <w:tmpl w:val="754A3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4C52E0"/>
    <w:multiLevelType w:val="hybridMultilevel"/>
    <w:tmpl w:val="F91EBA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F3C515F"/>
    <w:multiLevelType w:val="hybridMultilevel"/>
    <w:tmpl w:val="5210C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A20EC0"/>
    <w:multiLevelType w:val="hybridMultilevel"/>
    <w:tmpl w:val="D23A9D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133906"/>
    <w:multiLevelType w:val="hybridMultilevel"/>
    <w:tmpl w:val="99A4B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315332"/>
    <w:multiLevelType w:val="multilevel"/>
    <w:tmpl w:val="E00E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9257D0"/>
    <w:multiLevelType w:val="multilevel"/>
    <w:tmpl w:val="0840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CA49AC"/>
    <w:multiLevelType w:val="multilevel"/>
    <w:tmpl w:val="32B0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E41CC1"/>
    <w:multiLevelType w:val="multilevel"/>
    <w:tmpl w:val="813A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7F2522"/>
    <w:multiLevelType w:val="multilevel"/>
    <w:tmpl w:val="790C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AD0460"/>
    <w:multiLevelType w:val="multilevel"/>
    <w:tmpl w:val="14AC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923F22"/>
    <w:multiLevelType w:val="multilevel"/>
    <w:tmpl w:val="76AE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0A2881"/>
    <w:multiLevelType w:val="hybridMultilevel"/>
    <w:tmpl w:val="04323772"/>
    <w:lvl w:ilvl="0" w:tplc="5D2616B2">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843176"/>
    <w:multiLevelType w:val="hybridMultilevel"/>
    <w:tmpl w:val="95C89C0A"/>
    <w:lvl w:ilvl="0" w:tplc="9D80E298">
      <w:start w:val="1"/>
      <w:numFmt w:val="bullet"/>
      <w:lvlText w:val="•"/>
      <w:lvlJc w:val="left"/>
      <w:pPr>
        <w:tabs>
          <w:tab w:val="num" w:pos="720"/>
        </w:tabs>
        <w:ind w:left="720" w:hanging="360"/>
      </w:pPr>
      <w:rPr>
        <w:rFonts w:ascii="Times New Roman" w:hAnsi="Times New Roman" w:hint="default"/>
      </w:rPr>
    </w:lvl>
    <w:lvl w:ilvl="1" w:tplc="6D00F7CC" w:tentative="1">
      <w:start w:val="1"/>
      <w:numFmt w:val="bullet"/>
      <w:lvlText w:val="•"/>
      <w:lvlJc w:val="left"/>
      <w:pPr>
        <w:tabs>
          <w:tab w:val="num" w:pos="1440"/>
        </w:tabs>
        <w:ind w:left="1440" w:hanging="360"/>
      </w:pPr>
      <w:rPr>
        <w:rFonts w:ascii="Times New Roman" w:hAnsi="Times New Roman" w:hint="default"/>
      </w:rPr>
    </w:lvl>
    <w:lvl w:ilvl="2" w:tplc="F2FA14A8" w:tentative="1">
      <w:start w:val="1"/>
      <w:numFmt w:val="bullet"/>
      <w:lvlText w:val="•"/>
      <w:lvlJc w:val="left"/>
      <w:pPr>
        <w:tabs>
          <w:tab w:val="num" w:pos="2160"/>
        </w:tabs>
        <w:ind w:left="2160" w:hanging="360"/>
      </w:pPr>
      <w:rPr>
        <w:rFonts w:ascii="Times New Roman" w:hAnsi="Times New Roman" w:hint="default"/>
      </w:rPr>
    </w:lvl>
    <w:lvl w:ilvl="3" w:tplc="D2E2CE3A" w:tentative="1">
      <w:start w:val="1"/>
      <w:numFmt w:val="bullet"/>
      <w:lvlText w:val="•"/>
      <w:lvlJc w:val="left"/>
      <w:pPr>
        <w:tabs>
          <w:tab w:val="num" w:pos="2880"/>
        </w:tabs>
        <w:ind w:left="2880" w:hanging="360"/>
      </w:pPr>
      <w:rPr>
        <w:rFonts w:ascii="Times New Roman" w:hAnsi="Times New Roman" w:hint="default"/>
      </w:rPr>
    </w:lvl>
    <w:lvl w:ilvl="4" w:tplc="0B58AC9A" w:tentative="1">
      <w:start w:val="1"/>
      <w:numFmt w:val="bullet"/>
      <w:lvlText w:val="•"/>
      <w:lvlJc w:val="left"/>
      <w:pPr>
        <w:tabs>
          <w:tab w:val="num" w:pos="3600"/>
        </w:tabs>
        <w:ind w:left="3600" w:hanging="360"/>
      </w:pPr>
      <w:rPr>
        <w:rFonts w:ascii="Times New Roman" w:hAnsi="Times New Roman" w:hint="default"/>
      </w:rPr>
    </w:lvl>
    <w:lvl w:ilvl="5" w:tplc="0E82F8C6" w:tentative="1">
      <w:start w:val="1"/>
      <w:numFmt w:val="bullet"/>
      <w:lvlText w:val="•"/>
      <w:lvlJc w:val="left"/>
      <w:pPr>
        <w:tabs>
          <w:tab w:val="num" w:pos="4320"/>
        </w:tabs>
        <w:ind w:left="4320" w:hanging="360"/>
      </w:pPr>
      <w:rPr>
        <w:rFonts w:ascii="Times New Roman" w:hAnsi="Times New Roman" w:hint="default"/>
      </w:rPr>
    </w:lvl>
    <w:lvl w:ilvl="6" w:tplc="8B5256BC" w:tentative="1">
      <w:start w:val="1"/>
      <w:numFmt w:val="bullet"/>
      <w:lvlText w:val="•"/>
      <w:lvlJc w:val="left"/>
      <w:pPr>
        <w:tabs>
          <w:tab w:val="num" w:pos="5040"/>
        </w:tabs>
        <w:ind w:left="5040" w:hanging="360"/>
      </w:pPr>
      <w:rPr>
        <w:rFonts w:ascii="Times New Roman" w:hAnsi="Times New Roman" w:hint="default"/>
      </w:rPr>
    </w:lvl>
    <w:lvl w:ilvl="7" w:tplc="F11C3E9A" w:tentative="1">
      <w:start w:val="1"/>
      <w:numFmt w:val="bullet"/>
      <w:lvlText w:val="•"/>
      <w:lvlJc w:val="left"/>
      <w:pPr>
        <w:tabs>
          <w:tab w:val="num" w:pos="5760"/>
        </w:tabs>
        <w:ind w:left="5760" w:hanging="360"/>
      </w:pPr>
      <w:rPr>
        <w:rFonts w:ascii="Times New Roman" w:hAnsi="Times New Roman" w:hint="default"/>
      </w:rPr>
    </w:lvl>
    <w:lvl w:ilvl="8" w:tplc="FC96A976"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6876EF7"/>
    <w:multiLevelType w:val="hybridMultilevel"/>
    <w:tmpl w:val="F59E6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87D132D"/>
    <w:multiLevelType w:val="hybridMultilevel"/>
    <w:tmpl w:val="B928B3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7DF27667"/>
    <w:multiLevelType w:val="multilevel"/>
    <w:tmpl w:val="4358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3"/>
  </w:num>
  <w:num w:numId="4">
    <w:abstractNumId w:val="28"/>
  </w:num>
  <w:num w:numId="5">
    <w:abstractNumId w:val="41"/>
  </w:num>
  <w:num w:numId="6">
    <w:abstractNumId w:val="25"/>
  </w:num>
  <w:num w:numId="7">
    <w:abstractNumId w:val="43"/>
  </w:num>
  <w:num w:numId="8">
    <w:abstractNumId w:val="4"/>
  </w:num>
  <w:num w:numId="9">
    <w:abstractNumId w:val="32"/>
  </w:num>
  <w:num w:numId="10">
    <w:abstractNumId w:val="37"/>
  </w:num>
  <w:num w:numId="11">
    <w:abstractNumId w:val="9"/>
  </w:num>
  <w:num w:numId="1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1"/>
  </w:num>
  <w:num w:numId="17">
    <w:abstractNumId w:val="42"/>
  </w:num>
  <w:num w:numId="18">
    <w:abstractNumId w:val="20"/>
  </w:num>
  <w:num w:numId="19">
    <w:abstractNumId w:val="24"/>
  </w:num>
  <w:num w:numId="20">
    <w:abstractNumId w:val="8"/>
  </w:num>
  <w:num w:numId="21">
    <w:abstractNumId w:val="7"/>
  </w:num>
  <w:num w:numId="22">
    <w:abstractNumId w:val="39"/>
  </w:num>
  <w:num w:numId="23">
    <w:abstractNumId w:val="38"/>
  </w:num>
  <w:num w:numId="24">
    <w:abstractNumId w:val="36"/>
  </w:num>
  <w:num w:numId="25">
    <w:abstractNumId w:val="45"/>
  </w:num>
  <w:num w:numId="26">
    <w:abstractNumId w:val="34"/>
  </w:num>
  <w:num w:numId="27">
    <w:abstractNumId w:val="5"/>
  </w:num>
  <w:num w:numId="28">
    <w:abstractNumId w:val="40"/>
  </w:num>
  <w:num w:numId="29">
    <w:abstractNumId w:val="35"/>
  </w:num>
  <w:num w:numId="30">
    <w:abstractNumId w:val="30"/>
  </w:num>
  <w:num w:numId="31">
    <w:abstractNumId w:val="12"/>
  </w:num>
  <w:num w:numId="32">
    <w:abstractNumId w:val="19"/>
  </w:num>
  <w:num w:numId="33">
    <w:abstractNumId w:val="31"/>
  </w:num>
  <w:num w:numId="34">
    <w:abstractNumId w:val="13"/>
  </w:num>
  <w:num w:numId="35">
    <w:abstractNumId w:val="21"/>
  </w:num>
  <w:num w:numId="36">
    <w:abstractNumId w:val="6"/>
  </w:num>
  <w:num w:numId="37">
    <w:abstractNumId w:val="1"/>
  </w:num>
  <w:num w:numId="38">
    <w:abstractNumId w:val="0"/>
  </w:num>
  <w:num w:numId="39">
    <w:abstractNumId w:val="2"/>
  </w:num>
  <w:num w:numId="40">
    <w:abstractNumId w:val="29"/>
  </w:num>
  <w:num w:numId="41">
    <w:abstractNumId w:val="26"/>
  </w:num>
  <w:num w:numId="42">
    <w:abstractNumId w:val="33"/>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10BD"/>
    <w:rsid w:val="000003D5"/>
    <w:rsid w:val="00001A9B"/>
    <w:rsid w:val="00012759"/>
    <w:rsid w:val="00015B00"/>
    <w:rsid w:val="00017534"/>
    <w:rsid w:val="00017A72"/>
    <w:rsid w:val="0002186C"/>
    <w:rsid w:val="00023ED9"/>
    <w:rsid w:val="000245D4"/>
    <w:rsid w:val="0002572D"/>
    <w:rsid w:val="0003469F"/>
    <w:rsid w:val="00034C19"/>
    <w:rsid w:val="00035D2F"/>
    <w:rsid w:val="0004138B"/>
    <w:rsid w:val="00041C2D"/>
    <w:rsid w:val="00042A7F"/>
    <w:rsid w:val="00043CA9"/>
    <w:rsid w:val="00047BE3"/>
    <w:rsid w:val="000531DD"/>
    <w:rsid w:val="00056BDE"/>
    <w:rsid w:val="00067696"/>
    <w:rsid w:val="00070C14"/>
    <w:rsid w:val="000729B7"/>
    <w:rsid w:val="0008299F"/>
    <w:rsid w:val="000869BA"/>
    <w:rsid w:val="0008770F"/>
    <w:rsid w:val="00094530"/>
    <w:rsid w:val="00097567"/>
    <w:rsid w:val="000A00C7"/>
    <w:rsid w:val="000A7E96"/>
    <w:rsid w:val="000B13E7"/>
    <w:rsid w:val="000B2D83"/>
    <w:rsid w:val="000B329C"/>
    <w:rsid w:val="000B55A9"/>
    <w:rsid w:val="000B6EED"/>
    <w:rsid w:val="000C3963"/>
    <w:rsid w:val="000D01E7"/>
    <w:rsid w:val="000D2A25"/>
    <w:rsid w:val="000D2AA2"/>
    <w:rsid w:val="000D7ACE"/>
    <w:rsid w:val="000E142A"/>
    <w:rsid w:val="000E3CF3"/>
    <w:rsid w:val="000E3D15"/>
    <w:rsid w:val="000E4D4C"/>
    <w:rsid w:val="000F2413"/>
    <w:rsid w:val="000F77BF"/>
    <w:rsid w:val="00101C65"/>
    <w:rsid w:val="00102FE8"/>
    <w:rsid w:val="00111F7B"/>
    <w:rsid w:val="0011557E"/>
    <w:rsid w:val="00123A49"/>
    <w:rsid w:val="00130092"/>
    <w:rsid w:val="00130604"/>
    <w:rsid w:val="00131A1F"/>
    <w:rsid w:val="00132094"/>
    <w:rsid w:val="0013440E"/>
    <w:rsid w:val="00135AA8"/>
    <w:rsid w:val="001374CF"/>
    <w:rsid w:val="001451B0"/>
    <w:rsid w:val="001452FE"/>
    <w:rsid w:val="00146BEC"/>
    <w:rsid w:val="0015505E"/>
    <w:rsid w:val="0016140F"/>
    <w:rsid w:val="00166A48"/>
    <w:rsid w:val="00167D05"/>
    <w:rsid w:val="00171ACD"/>
    <w:rsid w:val="001738B6"/>
    <w:rsid w:val="0017499C"/>
    <w:rsid w:val="00187804"/>
    <w:rsid w:val="0019213F"/>
    <w:rsid w:val="00194D5A"/>
    <w:rsid w:val="00195056"/>
    <w:rsid w:val="00196BF4"/>
    <w:rsid w:val="001A251B"/>
    <w:rsid w:val="001A29D5"/>
    <w:rsid w:val="001A2EEF"/>
    <w:rsid w:val="001B5E92"/>
    <w:rsid w:val="001C1336"/>
    <w:rsid w:val="001C6839"/>
    <w:rsid w:val="001C7434"/>
    <w:rsid w:val="001C75C1"/>
    <w:rsid w:val="001D4D56"/>
    <w:rsid w:val="001D72E5"/>
    <w:rsid w:val="001E3B29"/>
    <w:rsid w:val="001E4281"/>
    <w:rsid w:val="001E4806"/>
    <w:rsid w:val="001F2839"/>
    <w:rsid w:val="001F2895"/>
    <w:rsid w:val="001F4A85"/>
    <w:rsid w:val="00205A37"/>
    <w:rsid w:val="0021528D"/>
    <w:rsid w:val="00220637"/>
    <w:rsid w:val="00226E94"/>
    <w:rsid w:val="0022723F"/>
    <w:rsid w:val="00231C63"/>
    <w:rsid w:val="00235113"/>
    <w:rsid w:val="00235685"/>
    <w:rsid w:val="0025332A"/>
    <w:rsid w:val="00260F16"/>
    <w:rsid w:val="00273108"/>
    <w:rsid w:val="00280254"/>
    <w:rsid w:val="0028117E"/>
    <w:rsid w:val="00295226"/>
    <w:rsid w:val="00297440"/>
    <w:rsid w:val="002A424E"/>
    <w:rsid w:val="002C0242"/>
    <w:rsid w:val="002C0581"/>
    <w:rsid w:val="002C0975"/>
    <w:rsid w:val="002C21EA"/>
    <w:rsid w:val="002C5A9C"/>
    <w:rsid w:val="002C6973"/>
    <w:rsid w:val="002C6F51"/>
    <w:rsid w:val="002D03CB"/>
    <w:rsid w:val="002E4454"/>
    <w:rsid w:val="002E63C4"/>
    <w:rsid w:val="002F0F98"/>
    <w:rsid w:val="002F7208"/>
    <w:rsid w:val="00303E18"/>
    <w:rsid w:val="00307577"/>
    <w:rsid w:val="0031197A"/>
    <w:rsid w:val="00311D3F"/>
    <w:rsid w:val="003120BE"/>
    <w:rsid w:val="003123AB"/>
    <w:rsid w:val="00317867"/>
    <w:rsid w:val="003313DF"/>
    <w:rsid w:val="00333B79"/>
    <w:rsid w:val="00335CAA"/>
    <w:rsid w:val="003411FE"/>
    <w:rsid w:val="003571AD"/>
    <w:rsid w:val="00360E7C"/>
    <w:rsid w:val="00364BA3"/>
    <w:rsid w:val="0037000B"/>
    <w:rsid w:val="00376166"/>
    <w:rsid w:val="003762B5"/>
    <w:rsid w:val="003765F1"/>
    <w:rsid w:val="00387D34"/>
    <w:rsid w:val="00392441"/>
    <w:rsid w:val="00396F86"/>
    <w:rsid w:val="003A55F6"/>
    <w:rsid w:val="003B3A94"/>
    <w:rsid w:val="003B3D7F"/>
    <w:rsid w:val="003C51F2"/>
    <w:rsid w:val="003C5BB5"/>
    <w:rsid w:val="003C5FFB"/>
    <w:rsid w:val="003D1354"/>
    <w:rsid w:val="003D3421"/>
    <w:rsid w:val="003D4350"/>
    <w:rsid w:val="003E12FD"/>
    <w:rsid w:val="003E372B"/>
    <w:rsid w:val="003E49A8"/>
    <w:rsid w:val="003E6BEB"/>
    <w:rsid w:val="003E7FA3"/>
    <w:rsid w:val="003F3E12"/>
    <w:rsid w:val="003F6C6A"/>
    <w:rsid w:val="00400A93"/>
    <w:rsid w:val="00407498"/>
    <w:rsid w:val="0040774D"/>
    <w:rsid w:val="0041159A"/>
    <w:rsid w:val="0042145F"/>
    <w:rsid w:val="00421795"/>
    <w:rsid w:val="00427095"/>
    <w:rsid w:val="004329F1"/>
    <w:rsid w:val="00436B5D"/>
    <w:rsid w:val="00437383"/>
    <w:rsid w:val="004451F4"/>
    <w:rsid w:val="004455EE"/>
    <w:rsid w:val="00451101"/>
    <w:rsid w:val="00453F74"/>
    <w:rsid w:val="0047121E"/>
    <w:rsid w:val="0048195E"/>
    <w:rsid w:val="0048667D"/>
    <w:rsid w:val="00490289"/>
    <w:rsid w:val="0049498D"/>
    <w:rsid w:val="004954AD"/>
    <w:rsid w:val="00495861"/>
    <w:rsid w:val="004967DD"/>
    <w:rsid w:val="004A3E1C"/>
    <w:rsid w:val="004A52F5"/>
    <w:rsid w:val="004A74F7"/>
    <w:rsid w:val="004B4B8D"/>
    <w:rsid w:val="004B4FA7"/>
    <w:rsid w:val="004B5A33"/>
    <w:rsid w:val="004B74BD"/>
    <w:rsid w:val="004C0A67"/>
    <w:rsid w:val="004C37CD"/>
    <w:rsid w:val="004D38D0"/>
    <w:rsid w:val="004D6C87"/>
    <w:rsid w:val="004D74E8"/>
    <w:rsid w:val="004D7AAC"/>
    <w:rsid w:val="004E28F1"/>
    <w:rsid w:val="004E52C5"/>
    <w:rsid w:val="004E6556"/>
    <w:rsid w:val="004F1C61"/>
    <w:rsid w:val="004F34B7"/>
    <w:rsid w:val="0050196B"/>
    <w:rsid w:val="00504C50"/>
    <w:rsid w:val="005061B4"/>
    <w:rsid w:val="005213DF"/>
    <w:rsid w:val="00527268"/>
    <w:rsid w:val="00527F26"/>
    <w:rsid w:val="005320B2"/>
    <w:rsid w:val="00534720"/>
    <w:rsid w:val="00536E34"/>
    <w:rsid w:val="00550D4F"/>
    <w:rsid w:val="00553F69"/>
    <w:rsid w:val="00554D9C"/>
    <w:rsid w:val="00560A35"/>
    <w:rsid w:val="0056336C"/>
    <w:rsid w:val="00563471"/>
    <w:rsid w:val="00563863"/>
    <w:rsid w:val="00571B33"/>
    <w:rsid w:val="005725F4"/>
    <w:rsid w:val="00581BCA"/>
    <w:rsid w:val="0059041D"/>
    <w:rsid w:val="00593208"/>
    <w:rsid w:val="00595DBE"/>
    <w:rsid w:val="00595E9D"/>
    <w:rsid w:val="005A27E4"/>
    <w:rsid w:val="005A2FB8"/>
    <w:rsid w:val="005A3EF7"/>
    <w:rsid w:val="005C12A7"/>
    <w:rsid w:val="005D17EF"/>
    <w:rsid w:val="005D406C"/>
    <w:rsid w:val="005D61BD"/>
    <w:rsid w:val="005D7667"/>
    <w:rsid w:val="005F00A1"/>
    <w:rsid w:val="005F10BA"/>
    <w:rsid w:val="005F23E0"/>
    <w:rsid w:val="00602CFF"/>
    <w:rsid w:val="0062175F"/>
    <w:rsid w:val="0062681E"/>
    <w:rsid w:val="00630534"/>
    <w:rsid w:val="006338DD"/>
    <w:rsid w:val="00636AE9"/>
    <w:rsid w:val="00637257"/>
    <w:rsid w:val="00641088"/>
    <w:rsid w:val="0065411D"/>
    <w:rsid w:val="00654DA4"/>
    <w:rsid w:val="0065626D"/>
    <w:rsid w:val="006565C5"/>
    <w:rsid w:val="00657D4D"/>
    <w:rsid w:val="006704B1"/>
    <w:rsid w:val="00672012"/>
    <w:rsid w:val="0067225E"/>
    <w:rsid w:val="00681897"/>
    <w:rsid w:val="00684747"/>
    <w:rsid w:val="00684E5C"/>
    <w:rsid w:val="006925AF"/>
    <w:rsid w:val="0069281E"/>
    <w:rsid w:val="006935F3"/>
    <w:rsid w:val="006937F6"/>
    <w:rsid w:val="006939DD"/>
    <w:rsid w:val="00697D85"/>
    <w:rsid w:val="006A21DF"/>
    <w:rsid w:val="006A5C4F"/>
    <w:rsid w:val="006A717C"/>
    <w:rsid w:val="006A74EA"/>
    <w:rsid w:val="006B16DD"/>
    <w:rsid w:val="006B3058"/>
    <w:rsid w:val="006C5B59"/>
    <w:rsid w:val="006C6D73"/>
    <w:rsid w:val="006D4D72"/>
    <w:rsid w:val="006D5FCD"/>
    <w:rsid w:val="006D6ADF"/>
    <w:rsid w:val="006E03BE"/>
    <w:rsid w:val="006E3764"/>
    <w:rsid w:val="006E70D9"/>
    <w:rsid w:val="006E7145"/>
    <w:rsid w:val="006F45E0"/>
    <w:rsid w:val="006F5611"/>
    <w:rsid w:val="006F752F"/>
    <w:rsid w:val="00700C11"/>
    <w:rsid w:val="00704D8B"/>
    <w:rsid w:val="00712C6C"/>
    <w:rsid w:val="00714926"/>
    <w:rsid w:val="00723682"/>
    <w:rsid w:val="00724F20"/>
    <w:rsid w:val="00725643"/>
    <w:rsid w:val="00730542"/>
    <w:rsid w:val="00730CD7"/>
    <w:rsid w:val="00737F46"/>
    <w:rsid w:val="00741884"/>
    <w:rsid w:val="0074626D"/>
    <w:rsid w:val="00747217"/>
    <w:rsid w:val="007518B6"/>
    <w:rsid w:val="00761452"/>
    <w:rsid w:val="00766FC0"/>
    <w:rsid w:val="007732D2"/>
    <w:rsid w:val="007769EA"/>
    <w:rsid w:val="007808B6"/>
    <w:rsid w:val="00784F44"/>
    <w:rsid w:val="00790FFD"/>
    <w:rsid w:val="00791E23"/>
    <w:rsid w:val="00796C86"/>
    <w:rsid w:val="007A0993"/>
    <w:rsid w:val="007A33C5"/>
    <w:rsid w:val="007A68BE"/>
    <w:rsid w:val="007A7C57"/>
    <w:rsid w:val="007C27E6"/>
    <w:rsid w:val="007C3C9F"/>
    <w:rsid w:val="007C3F61"/>
    <w:rsid w:val="007C6DA3"/>
    <w:rsid w:val="007C7DC2"/>
    <w:rsid w:val="007D252C"/>
    <w:rsid w:val="007D4356"/>
    <w:rsid w:val="007D6A2C"/>
    <w:rsid w:val="007D7069"/>
    <w:rsid w:val="007D75CE"/>
    <w:rsid w:val="007E0262"/>
    <w:rsid w:val="007E735F"/>
    <w:rsid w:val="007F2D65"/>
    <w:rsid w:val="007F4F7C"/>
    <w:rsid w:val="00801064"/>
    <w:rsid w:val="00803E4A"/>
    <w:rsid w:val="00804FF2"/>
    <w:rsid w:val="0080779C"/>
    <w:rsid w:val="00811680"/>
    <w:rsid w:val="00820D55"/>
    <w:rsid w:val="008211B6"/>
    <w:rsid w:val="00830654"/>
    <w:rsid w:val="00836973"/>
    <w:rsid w:val="00836A12"/>
    <w:rsid w:val="00840CD1"/>
    <w:rsid w:val="00841343"/>
    <w:rsid w:val="00854628"/>
    <w:rsid w:val="008672F5"/>
    <w:rsid w:val="0087138F"/>
    <w:rsid w:val="00877561"/>
    <w:rsid w:val="0087786F"/>
    <w:rsid w:val="00877FEC"/>
    <w:rsid w:val="00881C6B"/>
    <w:rsid w:val="00886AFE"/>
    <w:rsid w:val="008930ED"/>
    <w:rsid w:val="008A24C5"/>
    <w:rsid w:val="008A355D"/>
    <w:rsid w:val="008B3DF1"/>
    <w:rsid w:val="008B592B"/>
    <w:rsid w:val="008B7DD7"/>
    <w:rsid w:val="008C16CE"/>
    <w:rsid w:val="008C39F3"/>
    <w:rsid w:val="008C4A0A"/>
    <w:rsid w:val="008D4612"/>
    <w:rsid w:val="008D5617"/>
    <w:rsid w:val="008D63FC"/>
    <w:rsid w:val="008E0A67"/>
    <w:rsid w:val="008E2964"/>
    <w:rsid w:val="008E4A7E"/>
    <w:rsid w:val="008F5B3E"/>
    <w:rsid w:val="0090445F"/>
    <w:rsid w:val="00905A4E"/>
    <w:rsid w:val="0090762B"/>
    <w:rsid w:val="009205A1"/>
    <w:rsid w:val="0092106D"/>
    <w:rsid w:val="00922028"/>
    <w:rsid w:val="00923A99"/>
    <w:rsid w:val="00926826"/>
    <w:rsid w:val="00936994"/>
    <w:rsid w:val="00941B81"/>
    <w:rsid w:val="00942B4F"/>
    <w:rsid w:val="009503D4"/>
    <w:rsid w:val="00951958"/>
    <w:rsid w:val="0095570D"/>
    <w:rsid w:val="00961CB7"/>
    <w:rsid w:val="00964D02"/>
    <w:rsid w:val="00970458"/>
    <w:rsid w:val="00971592"/>
    <w:rsid w:val="009726B3"/>
    <w:rsid w:val="00976921"/>
    <w:rsid w:val="00981474"/>
    <w:rsid w:val="00981820"/>
    <w:rsid w:val="00982A5E"/>
    <w:rsid w:val="009865CE"/>
    <w:rsid w:val="009907D9"/>
    <w:rsid w:val="00992629"/>
    <w:rsid w:val="00992B45"/>
    <w:rsid w:val="00992F3A"/>
    <w:rsid w:val="009963CF"/>
    <w:rsid w:val="009A475F"/>
    <w:rsid w:val="009A4A55"/>
    <w:rsid w:val="009B1CB0"/>
    <w:rsid w:val="009B673F"/>
    <w:rsid w:val="009C1262"/>
    <w:rsid w:val="009C2A96"/>
    <w:rsid w:val="009C4141"/>
    <w:rsid w:val="009C4421"/>
    <w:rsid w:val="009D41D9"/>
    <w:rsid w:val="009D4945"/>
    <w:rsid w:val="009D4ED9"/>
    <w:rsid w:val="009E1EFC"/>
    <w:rsid w:val="009E2C8F"/>
    <w:rsid w:val="009F1415"/>
    <w:rsid w:val="009F2753"/>
    <w:rsid w:val="009F34A6"/>
    <w:rsid w:val="009F401B"/>
    <w:rsid w:val="00A0600F"/>
    <w:rsid w:val="00A060AE"/>
    <w:rsid w:val="00A069ED"/>
    <w:rsid w:val="00A172EF"/>
    <w:rsid w:val="00A178D5"/>
    <w:rsid w:val="00A20A36"/>
    <w:rsid w:val="00A2339D"/>
    <w:rsid w:val="00A30B20"/>
    <w:rsid w:val="00A34766"/>
    <w:rsid w:val="00A41CA6"/>
    <w:rsid w:val="00A46B2F"/>
    <w:rsid w:val="00A46EC7"/>
    <w:rsid w:val="00A47381"/>
    <w:rsid w:val="00A505BE"/>
    <w:rsid w:val="00A57CCE"/>
    <w:rsid w:val="00A57EB4"/>
    <w:rsid w:val="00A608DA"/>
    <w:rsid w:val="00A60930"/>
    <w:rsid w:val="00A63628"/>
    <w:rsid w:val="00A673EF"/>
    <w:rsid w:val="00A72364"/>
    <w:rsid w:val="00A76420"/>
    <w:rsid w:val="00A80C62"/>
    <w:rsid w:val="00A813D6"/>
    <w:rsid w:val="00A91998"/>
    <w:rsid w:val="00A948A8"/>
    <w:rsid w:val="00AA302E"/>
    <w:rsid w:val="00AA5F2F"/>
    <w:rsid w:val="00AA6A4C"/>
    <w:rsid w:val="00AB2339"/>
    <w:rsid w:val="00AB334A"/>
    <w:rsid w:val="00AB6B7A"/>
    <w:rsid w:val="00AB7763"/>
    <w:rsid w:val="00AC1286"/>
    <w:rsid w:val="00AC2150"/>
    <w:rsid w:val="00AC5F30"/>
    <w:rsid w:val="00AC7176"/>
    <w:rsid w:val="00AD03A6"/>
    <w:rsid w:val="00AD2621"/>
    <w:rsid w:val="00AD3E7C"/>
    <w:rsid w:val="00AD71C8"/>
    <w:rsid w:val="00AE6B9A"/>
    <w:rsid w:val="00AE7C40"/>
    <w:rsid w:val="00AF0370"/>
    <w:rsid w:val="00AF26BE"/>
    <w:rsid w:val="00AF4B29"/>
    <w:rsid w:val="00B00310"/>
    <w:rsid w:val="00B0665C"/>
    <w:rsid w:val="00B06C64"/>
    <w:rsid w:val="00B113F9"/>
    <w:rsid w:val="00B27F52"/>
    <w:rsid w:val="00B31FAD"/>
    <w:rsid w:val="00B44B55"/>
    <w:rsid w:val="00B46190"/>
    <w:rsid w:val="00B57697"/>
    <w:rsid w:val="00B64304"/>
    <w:rsid w:val="00B82B01"/>
    <w:rsid w:val="00B836AE"/>
    <w:rsid w:val="00B841AB"/>
    <w:rsid w:val="00B845B6"/>
    <w:rsid w:val="00B8767A"/>
    <w:rsid w:val="00B9321A"/>
    <w:rsid w:val="00B93F99"/>
    <w:rsid w:val="00B9590D"/>
    <w:rsid w:val="00B96680"/>
    <w:rsid w:val="00BA34EA"/>
    <w:rsid w:val="00BA3D4F"/>
    <w:rsid w:val="00BB0167"/>
    <w:rsid w:val="00BB0EB3"/>
    <w:rsid w:val="00BB1F0E"/>
    <w:rsid w:val="00BB3CC9"/>
    <w:rsid w:val="00BB5C7E"/>
    <w:rsid w:val="00BB6E81"/>
    <w:rsid w:val="00BC0586"/>
    <w:rsid w:val="00BC415C"/>
    <w:rsid w:val="00BC7AC7"/>
    <w:rsid w:val="00BD16A4"/>
    <w:rsid w:val="00BD422C"/>
    <w:rsid w:val="00BE052F"/>
    <w:rsid w:val="00BE2F6C"/>
    <w:rsid w:val="00BE592A"/>
    <w:rsid w:val="00BE5DBE"/>
    <w:rsid w:val="00BF0C6F"/>
    <w:rsid w:val="00BF2FBD"/>
    <w:rsid w:val="00BF3C21"/>
    <w:rsid w:val="00C00534"/>
    <w:rsid w:val="00C01AA0"/>
    <w:rsid w:val="00C02C6B"/>
    <w:rsid w:val="00C154A2"/>
    <w:rsid w:val="00C15C02"/>
    <w:rsid w:val="00C2307C"/>
    <w:rsid w:val="00C241AF"/>
    <w:rsid w:val="00C24768"/>
    <w:rsid w:val="00C26D28"/>
    <w:rsid w:val="00C30733"/>
    <w:rsid w:val="00C30C78"/>
    <w:rsid w:val="00C41EA9"/>
    <w:rsid w:val="00C47302"/>
    <w:rsid w:val="00C61D3C"/>
    <w:rsid w:val="00C64FFD"/>
    <w:rsid w:val="00C70999"/>
    <w:rsid w:val="00C71734"/>
    <w:rsid w:val="00C7545D"/>
    <w:rsid w:val="00C779B2"/>
    <w:rsid w:val="00C839E7"/>
    <w:rsid w:val="00C844ED"/>
    <w:rsid w:val="00C86795"/>
    <w:rsid w:val="00C92042"/>
    <w:rsid w:val="00C93A4A"/>
    <w:rsid w:val="00C95F83"/>
    <w:rsid w:val="00C95FAD"/>
    <w:rsid w:val="00CA0A22"/>
    <w:rsid w:val="00CA0A86"/>
    <w:rsid w:val="00CA1628"/>
    <w:rsid w:val="00CA3B4B"/>
    <w:rsid w:val="00CB0C7A"/>
    <w:rsid w:val="00CB0E4B"/>
    <w:rsid w:val="00CB1373"/>
    <w:rsid w:val="00CB1D67"/>
    <w:rsid w:val="00CC2E13"/>
    <w:rsid w:val="00CC41A1"/>
    <w:rsid w:val="00CC6FFA"/>
    <w:rsid w:val="00CD3C5F"/>
    <w:rsid w:val="00CD5282"/>
    <w:rsid w:val="00CF1182"/>
    <w:rsid w:val="00D03928"/>
    <w:rsid w:val="00D04839"/>
    <w:rsid w:val="00D174D2"/>
    <w:rsid w:val="00D17AB5"/>
    <w:rsid w:val="00D23123"/>
    <w:rsid w:val="00D31B0B"/>
    <w:rsid w:val="00D32EE4"/>
    <w:rsid w:val="00D32FE2"/>
    <w:rsid w:val="00D361B1"/>
    <w:rsid w:val="00D36D66"/>
    <w:rsid w:val="00D37A2C"/>
    <w:rsid w:val="00D40E68"/>
    <w:rsid w:val="00D46122"/>
    <w:rsid w:val="00D4651E"/>
    <w:rsid w:val="00D5483E"/>
    <w:rsid w:val="00D61262"/>
    <w:rsid w:val="00D81207"/>
    <w:rsid w:val="00D84DF1"/>
    <w:rsid w:val="00D910BD"/>
    <w:rsid w:val="00D93DEC"/>
    <w:rsid w:val="00D95653"/>
    <w:rsid w:val="00DA1EEA"/>
    <w:rsid w:val="00DA6021"/>
    <w:rsid w:val="00DA7009"/>
    <w:rsid w:val="00DB575F"/>
    <w:rsid w:val="00DB6A24"/>
    <w:rsid w:val="00DC2E0D"/>
    <w:rsid w:val="00DC4CD2"/>
    <w:rsid w:val="00DC5BC4"/>
    <w:rsid w:val="00DD03B0"/>
    <w:rsid w:val="00DD3EA7"/>
    <w:rsid w:val="00DD3F5B"/>
    <w:rsid w:val="00DE2062"/>
    <w:rsid w:val="00DF0308"/>
    <w:rsid w:val="00DF0CB4"/>
    <w:rsid w:val="00DF1104"/>
    <w:rsid w:val="00DF18AA"/>
    <w:rsid w:val="00DF71DE"/>
    <w:rsid w:val="00DF7819"/>
    <w:rsid w:val="00E0169E"/>
    <w:rsid w:val="00E05DC4"/>
    <w:rsid w:val="00E24F12"/>
    <w:rsid w:val="00E27430"/>
    <w:rsid w:val="00E32700"/>
    <w:rsid w:val="00E35286"/>
    <w:rsid w:val="00E51446"/>
    <w:rsid w:val="00E52DB9"/>
    <w:rsid w:val="00E54732"/>
    <w:rsid w:val="00E80544"/>
    <w:rsid w:val="00E92BE3"/>
    <w:rsid w:val="00E93378"/>
    <w:rsid w:val="00E940EF"/>
    <w:rsid w:val="00E949D6"/>
    <w:rsid w:val="00E95F80"/>
    <w:rsid w:val="00EA271C"/>
    <w:rsid w:val="00EA4C10"/>
    <w:rsid w:val="00EA7211"/>
    <w:rsid w:val="00EB1479"/>
    <w:rsid w:val="00EB1506"/>
    <w:rsid w:val="00EB7DA8"/>
    <w:rsid w:val="00EC7A65"/>
    <w:rsid w:val="00ED5A4D"/>
    <w:rsid w:val="00ED7C10"/>
    <w:rsid w:val="00EE1C24"/>
    <w:rsid w:val="00EE439B"/>
    <w:rsid w:val="00EF6F52"/>
    <w:rsid w:val="00F02D93"/>
    <w:rsid w:val="00F07A0E"/>
    <w:rsid w:val="00F1144D"/>
    <w:rsid w:val="00F1168A"/>
    <w:rsid w:val="00F13AB8"/>
    <w:rsid w:val="00F21F31"/>
    <w:rsid w:val="00F23298"/>
    <w:rsid w:val="00F254FC"/>
    <w:rsid w:val="00F339E4"/>
    <w:rsid w:val="00F54EE9"/>
    <w:rsid w:val="00F5625E"/>
    <w:rsid w:val="00F607D4"/>
    <w:rsid w:val="00F638F4"/>
    <w:rsid w:val="00F6662E"/>
    <w:rsid w:val="00F67629"/>
    <w:rsid w:val="00F67A1E"/>
    <w:rsid w:val="00F72F7E"/>
    <w:rsid w:val="00F739B2"/>
    <w:rsid w:val="00F76B2C"/>
    <w:rsid w:val="00F77C2A"/>
    <w:rsid w:val="00F82FFD"/>
    <w:rsid w:val="00F92B21"/>
    <w:rsid w:val="00F964BA"/>
    <w:rsid w:val="00F96F1B"/>
    <w:rsid w:val="00FA23A1"/>
    <w:rsid w:val="00FA353D"/>
    <w:rsid w:val="00FA3A90"/>
    <w:rsid w:val="00FA57F3"/>
    <w:rsid w:val="00FA6F15"/>
    <w:rsid w:val="00FA7A7B"/>
    <w:rsid w:val="00FB439F"/>
    <w:rsid w:val="00FC0373"/>
    <w:rsid w:val="00FC5272"/>
    <w:rsid w:val="00FC5B2C"/>
    <w:rsid w:val="00FC6D37"/>
    <w:rsid w:val="00FD7C6E"/>
    <w:rsid w:val="00FE04E4"/>
    <w:rsid w:val="00FE4AD9"/>
    <w:rsid w:val="00FF3C2D"/>
    <w:rsid w:val="00FF73B0"/>
    <w:rsid w:val="00FF7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7B4B"/>
  <w15:docId w15:val="{44888108-D16E-4D7D-803A-157E69E89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2EE4"/>
  </w:style>
  <w:style w:type="paragraph" w:styleId="2">
    <w:name w:val="heading 2"/>
    <w:basedOn w:val="a"/>
    <w:next w:val="a"/>
    <w:link w:val="20"/>
    <w:uiPriority w:val="9"/>
    <w:qFormat/>
    <w:rsid w:val="00BE052F"/>
    <w:pPr>
      <w:keepNext/>
      <w:spacing w:before="240" w:after="60"/>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BE052F"/>
    <w:pPr>
      <w:keepNext/>
      <w:spacing w:before="240" w:after="60"/>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922028"/>
    <w:pPr>
      <w:spacing w:before="240" w:after="60" w:line="240" w:lineRule="auto"/>
      <w:outlineLvl w:val="4"/>
    </w:pPr>
    <w:rPr>
      <w:rFonts w:ascii="Times New Roman" w:eastAsia="Times New Roman" w:hAnsi="Times New Roman" w:cs="Times New Roman"/>
      <w:b/>
      <w:bCs/>
      <w:i/>
      <w:iCs/>
      <w:sz w:val="28"/>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052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BE052F"/>
    <w:rPr>
      <w:rFonts w:ascii="Cambria" w:eastAsia="Times New Roman" w:hAnsi="Cambria" w:cs="Times New Roman"/>
      <w:b/>
      <w:bCs/>
      <w:sz w:val="26"/>
      <w:szCs w:val="26"/>
      <w:lang w:eastAsia="ru-RU"/>
    </w:rPr>
  </w:style>
  <w:style w:type="paragraph" w:customStyle="1" w:styleId="Style2">
    <w:name w:val="Style2"/>
    <w:basedOn w:val="a"/>
    <w:uiPriority w:val="99"/>
    <w:rsid w:val="00D910BD"/>
    <w:pPr>
      <w:widowControl w:val="0"/>
      <w:autoSpaceDE w:val="0"/>
      <w:autoSpaceDN w:val="0"/>
      <w:adjustRightInd w:val="0"/>
      <w:spacing w:after="0" w:line="398" w:lineRule="exact"/>
      <w:jc w:val="center"/>
    </w:pPr>
    <w:rPr>
      <w:rFonts w:ascii="Times New Roman" w:eastAsia="Times New Roman" w:hAnsi="Times New Roman" w:cs="Times New Roman"/>
      <w:sz w:val="24"/>
      <w:szCs w:val="24"/>
      <w:lang w:eastAsia="ru-RU"/>
    </w:rPr>
  </w:style>
  <w:style w:type="character" w:customStyle="1" w:styleId="FontStyle18">
    <w:name w:val="Font Style18"/>
    <w:basedOn w:val="a0"/>
    <w:rsid w:val="00D910BD"/>
    <w:rPr>
      <w:rFonts w:ascii="Times New Roman" w:hAnsi="Times New Roman" w:cs="Times New Roman" w:hint="default"/>
      <w:b/>
      <w:bCs/>
      <w:sz w:val="22"/>
      <w:szCs w:val="22"/>
    </w:rPr>
  </w:style>
  <w:style w:type="paragraph" w:styleId="a3">
    <w:name w:val="List Paragraph"/>
    <w:basedOn w:val="a"/>
    <w:link w:val="a4"/>
    <w:uiPriority w:val="34"/>
    <w:qFormat/>
    <w:rsid w:val="00FC0373"/>
    <w:pPr>
      <w:ind w:left="720"/>
      <w:contextualSpacing/>
    </w:pPr>
  </w:style>
  <w:style w:type="character" w:customStyle="1" w:styleId="a4">
    <w:name w:val="Абзац списка Знак"/>
    <w:link w:val="a3"/>
    <w:uiPriority w:val="99"/>
    <w:qFormat/>
    <w:locked/>
    <w:rsid w:val="00534720"/>
  </w:style>
  <w:style w:type="table" w:styleId="a5">
    <w:name w:val="Table Grid"/>
    <w:basedOn w:val="a1"/>
    <w:uiPriority w:val="59"/>
    <w:rsid w:val="008E0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Заголовок Знак"/>
    <w:basedOn w:val="a0"/>
    <w:link w:val="a7"/>
    <w:uiPriority w:val="10"/>
    <w:rsid w:val="00BE052F"/>
    <w:rPr>
      <w:rFonts w:ascii="Cambria" w:eastAsia="Times New Roman" w:hAnsi="Cambria" w:cs="Times New Roman"/>
      <w:b/>
      <w:bCs/>
      <w:kern w:val="28"/>
      <w:sz w:val="32"/>
      <w:szCs w:val="32"/>
      <w:lang w:eastAsia="ru-RU"/>
    </w:rPr>
  </w:style>
  <w:style w:type="paragraph" w:styleId="a7">
    <w:name w:val="Title"/>
    <w:basedOn w:val="a"/>
    <w:next w:val="a"/>
    <w:link w:val="a6"/>
    <w:uiPriority w:val="10"/>
    <w:qFormat/>
    <w:rsid w:val="00BE052F"/>
    <w:pPr>
      <w:spacing w:before="240" w:after="60"/>
      <w:jc w:val="center"/>
      <w:outlineLvl w:val="0"/>
    </w:pPr>
    <w:rPr>
      <w:rFonts w:ascii="Cambria" w:eastAsia="Times New Roman" w:hAnsi="Cambria" w:cs="Times New Roman"/>
      <w:b/>
      <w:bCs/>
      <w:kern w:val="28"/>
      <w:sz w:val="32"/>
      <w:szCs w:val="32"/>
      <w:lang w:eastAsia="ru-RU"/>
    </w:rPr>
  </w:style>
  <w:style w:type="character" w:customStyle="1" w:styleId="a8">
    <w:name w:val="Текст сноски Знак"/>
    <w:basedOn w:val="a0"/>
    <w:link w:val="a9"/>
    <w:semiHidden/>
    <w:rsid w:val="00BE052F"/>
    <w:rPr>
      <w:rFonts w:ascii="Calibri" w:eastAsia="Times New Roman" w:hAnsi="Calibri" w:cs="Times New Roman"/>
      <w:sz w:val="20"/>
      <w:szCs w:val="20"/>
      <w:lang w:eastAsia="ru-RU"/>
    </w:rPr>
  </w:style>
  <w:style w:type="paragraph" w:styleId="a9">
    <w:name w:val="footnote text"/>
    <w:basedOn w:val="a"/>
    <w:link w:val="a8"/>
    <w:semiHidden/>
    <w:rsid w:val="00BE052F"/>
    <w:rPr>
      <w:rFonts w:ascii="Calibri" w:eastAsia="Times New Roman" w:hAnsi="Calibri" w:cs="Times New Roman"/>
      <w:sz w:val="20"/>
      <w:szCs w:val="20"/>
      <w:lang w:eastAsia="ru-RU"/>
    </w:rPr>
  </w:style>
  <w:style w:type="paragraph" w:styleId="aa">
    <w:name w:val="No Spacing"/>
    <w:uiPriority w:val="1"/>
    <w:qFormat/>
    <w:rsid w:val="00BE052F"/>
    <w:pPr>
      <w:spacing w:after="0" w:line="240" w:lineRule="auto"/>
    </w:pPr>
    <w:rPr>
      <w:rFonts w:ascii="Calibri" w:eastAsia="Times New Roman" w:hAnsi="Calibri" w:cs="Times New Roman"/>
      <w:lang w:eastAsia="ru-RU"/>
    </w:rPr>
  </w:style>
  <w:style w:type="character" w:styleId="ab">
    <w:name w:val="Hyperlink"/>
    <w:basedOn w:val="a0"/>
    <w:uiPriority w:val="99"/>
    <w:unhideWhenUsed/>
    <w:rsid w:val="00766FC0"/>
    <w:rPr>
      <w:color w:val="0000FF" w:themeColor="hyperlink"/>
      <w:u w:val="single"/>
    </w:rPr>
  </w:style>
  <w:style w:type="character" w:styleId="ac">
    <w:name w:val="footnote reference"/>
    <w:basedOn w:val="a0"/>
    <w:semiHidden/>
    <w:rsid w:val="00C24768"/>
    <w:rPr>
      <w:vertAlign w:val="superscript"/>
    </w:rPr>
  </w:style>
  <w:style w:type="paragraph" w:styleId="ad">
    <w:name w:val="Normal (Web)"/>
    <w:basedOn w:val="a"/>
    <w:uiPriority w:val="99"/>
    <w:unhideWhenUsed/>
    <w:rsid w:val="00C95F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95">
    <w:name w:val="Font Style95"/>
    <w:basedOn w:val="a0"/>
    <w:rsid w:val="00396F86"/>
    <w:rPr>
      <w:rFonts w:ascii="Times New Roman" w:hAnsi="Times New Roman" w:cs="Times New Roman"/>
      <w:sz w:val="20"/>
      <w:szCs w:val="20"/>
    </w:rPr>
  </w:style>
  <w:style w:type="character" w:styleId="ae">
    <w:name w:val="page number"/>
    <w:basedOn w:val="a0"/>
    <w:rsid w:val="00725643"/>
  </w:style>
  <w:style w:type="paragraph" w:styleId="af">
    <w:name w:val="header"/>
    <w:basedOn w:val="a"/>
    <w:link w:val="af0"/>
    <w:uiPriority w:val="99"/>
    <w:semiHidden/>
    <w:unhideWhenUsed/>
    <w:rsid w:val="00C7545D"/>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C7545D"/>
  </w:style>
  <w:style w:type="paragraph" w:styleId="af1">
    <w:name w:val="footer"/>
    <w:basedOn w:val="a"/>
    <w:link w:val="af2"/>
    <w:uiPriority w:val="99"/>
    <w:unhideWhenUsed/>
    <w:rsid w:val="00C7545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7545D"/>
  </w:style>
  <w:style w:type="paragraph" w:customStyle="1" w:styleId="1">
    <w:name w:val="Абзац списка1"/>
    <w:basedOn w:val="a"/>
    <w:uiPriority w:val="34"/>
    <w:qFormat/>
    <w:rsid w:val="009C1262"/>
    <w:pPr>
      <w:ind w:left="720"/>
      <w:contextualSpacing/>
    </w:pPr>
    <w:rPr>
      <w:rFonts w:ascii="Calibri" w:eastAsia="Times New Roman" w:hAnsi="Calibri" w:cs="Times New Roman"/>
      <w:lang w:eastAsia="ru-RU"/>
    </w:rPr>
  </w:style>
  <w:style w:type="character" w:customStyle="1" w:styleId="CharAttribute501">
    <w:name w:val="CharAttribute501"/>
    <w:uiPriority w:val="99"/>
    <w:rsid w:val="00534720"/>
    <w:rPr>
      <w:rFonts w:ascii="Times New Roman" w:eastAsia="Times New Roman"/>
      <w:i/>
      <w:sz w:val="28"/>
      <w:u w:val="single"/>
    </w:rPr>
  </w:style>
  <w:style w:type="character" w:customStyle="1" w:styleId="CharAttribute512">
    <w:name w:val="CharAttribute512"/>
    <w:rsid w:val="00534720"/>
    <w:rPr>
      <w:rFonts w:ascii="Times New Roman" w:eastAsia="Times New Roman"/>
      <w:sz w:val="28"/>
    </w:rPr>
  </w:style>
  <w:style w:type="paragraph" w:styleId="af3">
    <w:name w:val="Balloon Text"/>
    <w:basedOn w:val="a"/>
    <w:link w:val="af4"/>
    <w:uiPriority w:val="99"/>
    <w:semiHidden/>
    <w:unhideWhenUsed/>
    <w:rsid w:val="00A673EF"/>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673EF"/>
    <w:rPr>
      <w:rFonts w:ascii="Tahoma" w:hAnsi="Tahoma" w:cs="Tahoma"/>
      <w:sz w:val="16"/>
      <w:szCs w:val="16"/>
    </w:rPr>
  </w:style>
  <w:style w:type="character" w:customStyle="1" w:styleId="dash041e005f0431005f044b005f0447005f043d005f044b005f0439005f005fchar1char1">
    <w:name w:val="dash041e_005f0431_005f044b_005f0447_005f043d_005f044b_005f0439_005f_005fchar1__char1"/>
    <w:basedOn w:val="a0"/>
    <w:rsid w:val="0019213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19213F"/>
    <w:pPr>
      <w:spacing w:after="0" w:line="240" w:lineRule="auto"/>
    </w:pPr>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basedOn w:val="a0"/>
    <w:rsid w:val="0019213F"/>
    <w:rPr>
      <w:b/>
      <w:bCs/>
    </w:rPr>
  </w:style>
  <w:style w:type="character" w:customStyle="1" w:styleId="dash041e0431044b0447043d044b0439char1">
    <w:name w:val="dash041e_0431_044b_0447_043d_044b_0439__char1"/>
    <w:basedOn w:val="a0"/>
    <w:rsid w:val="0019213F"/>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uiPriority w:val="99"/>
    <w:rsid w:val="0019213F"/>
    <w:pPr>
      <w:spacing w:after="0" w:line="240" w:lineRule="auto"/>
    </w:pPr>
    <w:rPr>
      <w:rFonts w:ascii="Times New Roman" w:eastAsia="Times New Roman" w:hAnsi="Times New Roman" w:cs="Times New Roman"/>
      <w:sz w:val="24"/>
      <w:szCs w:val="24"/>
      <w:lang w:eastAsia="ru-RU"/>
    </w:rPr>
  </w:style>
  <w:style w:type="character" w:customStyle="1" w:styleId="dash0410043104370430044600200441043f04380441043a0430char1">
    <w:name w:val="dash0410_0431_0437_0430_0446_0020_0441_043f_0438_0441_043a_0430__char1"/>
    <w:basedOn w:val="a0"/>
    <w:rsid w:val="0019213F"/>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uiPriority w:val="99"/>
    <w:rsid w:val="0019213F"/>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10">
    <w:name w:val="Стиль1"/>
    <w:basedOn w:val="a"/>
    <w:uiPriority w:val="99"/>
    <w:rsid w:val="0019213F"/>
    <w:pPr>
      <w:spacing w:after="0" w:line="360" w:lineRule="auto"/>
      <w:ind w:firstLine="454"/>
      <w:jc w:val="both"/>
    </w:pPr>
    <w:rPr>
      <w:rFonts w:ascii="Times New Roman" w:eastAsia="Times New Roman" w:hAnsi="Times New Roman" w:cs="Times New Roman"/>
      <w:bCs/>
      <w:sz w:val="28"/>
      <w:szCs w:val="28"/>
      <w:lang w:eastAsia="ru-RU"/>
    </w:rPr>
  </w:style>
  <w:style w:type="paragraph" w:customStyle="1" w:styleId="af5">
    <w:name w:val="Основной"/>
    <w:basedOn w:val="a"/>
    <w:uiPriority w:val="99"/>
    <w:rsid w:val="0019213F"/>
    <w:pPr>
      <w:spacing w:after="0" w:line="360" w:lineRule="auto"/>
      <w:jc w:val="both"/>
    </w:pPr>
    <w:rPr>
      <w:rFonts w:ascii="Times New Roman" w:eastAsia="Times New Roman" w:hAnsi="Times New Roman" w:cs="Times New Roman"/>
      <w:sz w:val="24"/>
      <w:szCs w:val="24"/>
      <w:lang w:eastAsia="ru-RU"/>
    </w:rPr>
  </w:style>
  <w:style w:type="paragraph" w:customStyle="1" w:styleId="Style1">
    <w:name w:val="Style1"/>
    <w:basedOn w:val="a"/>
    <w:uiPriority w:val="99"/>
    <w:rsid w:val="0019213F"/>
    <w:pPr>
      <w:widowControl w:val="0"/>
      <w:autoSpaceDE w:val="0"/>
      <w:autoSpaceDN w:val="0"/>
      <w:adjustRightInd w:val="0"/>
      <w:spacing w:after="0" w:line="240" w:lineRule="auto"/>
    </w:pPr>
    <w:rPr>
      <w:rFonts w:ascii="Bookman Old Style" w:eastAsiaTheme="minorEastAsia" w:hAnsi="Bookman Old Style"/>
      <w:sz w:val="24"/>
      <w:szCs w:val="24"/>
      <w:lang w:eastAsia="ru-RU"/>
    </w:rPr>
  </w:style>
  <w:style w:type="paragraph" w:customStyle="1" w:styleId="Style3">
    <w:name w:val="Style3"/>
    <w:basedOn w:val="a"/>
    <w:uiPriority w:val="99"/>
    <w:rsid w:val="0019213F"/>
    <w:pPr>
      <w:widowControl w:val="0"/>
      <w:autoSpaceDE w:val="0"/>
      <w:autoSpaceDN w:val="0"/>
      <w:adjustRightInd w:val="0"/>
      <w:spacing w:after="0" w:line="230" w:lineRule="exact"/>
      <w:ind w:firstLine="326"/>
      <w:jc w:val="both"/>
    </w:pPr>
    <w:rPr>
      <w:rFonts w:ascii="Bookman Old Style" w:eastAsiaTheme="minorEastAsia" w:hAnsi="Bookman Old Style"/>
      <w:sz w:val="24"/>
      <w:szCs w:val="24"/>
      <w:lang w:eastAsia="ru-RU"/>
    </w:rPr>
  </w:style>
  <w:style w:type="character" w:customStyle="1" w:styleId="FontStyle17">
    <w:name w:val="Font Style17"/>
    <w:basedOn w:val="a0"/>
    <w:uiPriority w:val="99"/>
    <w:rsid w:val="0019213F"/>
    <w:rPr>
      <w:rFonts w:ascii="Verdana" w:hAnsi="Verdana" w:cs="Verdana" w:hint="default"/>
      <w:sz w:val="18"/>
      <w:szCs w:val="18"/>
    </w:rPr>
  </w:style>
  <w:style w:type="character" w:customStyle="1" w:styleId="50">
    <w:name w:val="Заголовок 5 Знак"/>
    <w:basedOn w:val="a0"/>
    <w:link w:val="5"/>
    <w:semiHidden/>
    <w:rsid w:val="00922028"/>
    <w:rPr>
      <w:rFonts w:ascii="Times New Roman" w:eastAsia="Times New Roman" w:hAnsi="Times New Roman" w:cs="Times New Roman"/>
      <w:b/>
      <w:bCs/>
      <w:i/>
      <w:iCs/>
      <w:sz w:val="28"/>
      <w:szCs w:val="26"/>
      <w:lang w:eastAsia="ru-RU"/>
    </w:rPr>
  </w:style>
  <w:style w:type="character" w:customStyle="1" w:styleId="af6">
    <w:name w:val="Основной текст Знак"/>
    <w:basedOn w:val="a0"/>
    <w:link w:val="af7"/>
    <w:uiPriority w:val="99"/>
    <w:semiHidden/>
    <w:rsid w:val="00922028"/>
    <w:rPr>
      <w:shd w:val="clear" w:color="auto" w:fill="FFFFFF"/>
    </w:rPr>
  </w:style>
  <w:style w:type="paragraph" w:styleId="af7">
    <w:name w:val="Body Text"/>
    <w:basedOn w:val="a"/>
    <w:link w:val="af6"/>
    <w:uiPriority w:val="99"/>
    <w:semiHidden/>
    <w:unhideWhenUsed/>
    <w:rsid w:val="00922028"/>
    <w:pPr>
      <w:shd w:val="clear" w:color="auto" w:fill="FFFFFF"/>
      <w:spacing w:after="120" w:line="211" w:lineRule="exact"/>
      <w:jc w:val="right"/>
    </w:pPr>
  </w:style>
  <w:style w:type="character" w:customStyle="1" w:styleId="31">
    <w:name w:val="Заголовок №3_"/>
    <w:link w:val="310"/>
    <w:locked/>
    <w:rsid w:val="00922028"/>
    <w:rPr>
      <w:b/>
      <w:bCs/>
      <w:shd w:val="clear" w:color="auto" w:fill="FFFFFF"/>
    </w:rPr>
  </w:style>
  <w:style w:type="paragraph" w:customStyle="1" w:styleId="310">
    <w:name w:val="Заголовок №31"/>
    <w:basedOn w:val="a"/>
    <w:link w:val="31"/>
    <w:rsid w:val="00922028"/>
    <w:pPr>
      <w:shd w:val="clear" w:color="auto" w:fill="FFFFFF"/>
      <w:spacing w:after="0" w:line="211" w:lineRule="exact"/>
      <w:jc w:val="both"/>
      <w:outlineLvl w:val="2"/>
    </w:pPr>
    <w:rPr>
      <w:b/>
      <w:bCs/>
    </w:rPr>
  </w:style>
  <w:style w:type="character" w:customStyle="1" w:styleId="14">
    <w:name w:val="Основной текст (14)_"/>
    <w:link w:val="141"/>
    <w:locked/>
    <w:rsid w:val="00922028"/>
    <w:rPr>
      <w:i/>
      <w:iCs/>
      <w:shd w:val="clear" w:color="auto" w:fill="FFFFFF"/>
    </w:rPr>
  </w:style>
  <w:style w:type="paragraph" w:customStyle="1" w:styleId="141">
    <w:name w:val="Основной текст (14)1"/>
    <w:basedOn w:val="a"/>
    <w:link w:val="14"/>
    <w:rsid w:val="00922028"/>
    <w:pPr>
      <w:shd w:val="clear" w:color="auto" w:fill="FFFFFF"/>
      <w:spacing w:after="0" w:line="211" w:lineRule="exact"/>
      <w:ind w:firstLine="400"/>
      <w:jc w:val="both"/>
    </w:pPr>
    <w:rPr>
      <w:i/>
      <w:iCs/>
    </w:rPr>
  </w:style>
  <w:style w:type="paragraph" w:customStyle="1" w:styleId="msonormal0">
    <w:name w:val="msonormal"/>
    <w:basedOn w:val="a"/>
    <w:uiPriority w:val="99"/>
    <w:rsid w:val="00AF4B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1">
    <w:name w:val="dash041e_005f0431_005f044b_005f0447_005f043d_005f044b_005f04391"/>
    <w:basedOn w:val="a"/>
    <w:uiPriority w:val="99"/>
    <w:rsid w:val="00AF4B29"/>
    <w:pPr>
      <w:spacing w:after="0" w:line="240" w:lineRule="auto"/>
      <w:jc w:val="both"/>
    </w:pPr>
    <w:rPr>
      <w:rFonts w:ascii="Times New Roman" w:eastAsia="Times New Roman" w:hAnsi="Times New Roman" w:cs="Times New Roman"/>
      <w:sz w:val="20"/>
      <w:szCs w:val="20"/>
      <w:lang w:eastAsia="ru-RU"/>
    </w:rPr>
  </w:style>
  <w:style w:type="paragraph" w:customStyle="1" w:styleId="Style4">
    <w:name w:val="Style4"/>
    <w:basedOn w:val="a"/>
    <w:uiPriority w:val="99"/>
    <w:rsid w:val="00AF4B29"/>
    <w:pPr>
      <w:widowControl w:val="0"/>
      <w:autoSpaceDE w:val="0"/>
      <w:autoSpaceDN w:val="0"/>
      <w:adjustRightInd w:val="0"/>
      <w:spacing w:after="0" w:line="230" w:lineRule="exact"/>
      <w:ind w:hanging="154"/>
    </w:pPr>
    <w:rPr>
      <w:rFonts w:ascii="Bookman Old Style" w:eastAsiaTheme="minorEastAsia" w:hAnsi="Bookman Old Style"/>
      <w:sz w:val="24"/>
      <w:szCs w:val="24"/>
      <w:lang w:eastAsia="ru-RU"/>
    </w:rPr>
  </w:style>
  <w:style w:type="paragraph" w:customStyle="1" w:styleId="Default">
    <w:name w:val="Default"/>
    <w:uiPriority w:val="99"/>
    <w:rsid w:val="00AF4B2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1005f005fchar1char1">
    <w:name w:val="dash041e_005f0431_005f044b_005f0447_005f043d_005f044b_005f04391_005f_005fchar1__char1"/>
    <w:basedOn w:val="a0"/>
    <w:rsid w:val="00AF4B29"/>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AF4B29"/>
    <w:rPr>
      <w:rFonts w:ascii="Times New Roman" w:hAnsi="Times New Roman" w:cs="Times New Roman" w:hint="default"/>
      <w:strike w:val="0"/>
      <w:dstrike w:val="0"/>
      <w:sz w:val="20"/>
      <w:szCs w:val="20"/>
      <w:u w:val="none"/>
      <w:effect w:val="none"/>
    </w:rPr>
  </w:style>
  <w:style w:type="character" w:customStyle="1" w:styleId="FontStyle11">
    <w:name w:val="Font Style11"/>
    <w:basedOn w:val="a0"/>
    <w:uiPriority w:val="99"/>
    <w:rsid w:val="00AF4B29"/>
    <w:rPr>
      <w:rFonts w:ascii="Bookman Old Style" w:hAnsi="Bookman Old Style" w:cs="Bookman Old Style" w:hint="default"/>
      <w:b/>
      <w:bCs/>
      <w:w w:val="10"/>
      <w:sz w:val="30"/>
      <w:szCs w:val="30"/>
    </w:rPr>
  </w:style>
  <w:style w:type="character" w:customStyle="1" w:styleId="FontStyle12">
    <w:name w:val="Font Style12"/>
    <w:basedOn w:val="a0"/>
    <w:uiPriority w:val="99"/>
    <w:rsid w:val="00AF4B29"/>
    <w:rPr>
      <w:rFonts w:ascii="Bookman Old Style" w:hAnsi="Bookman Old Style" w:cs="Bookman Old Style" w:hint="default"/>
      <w:spacing w:val="-10"/>
      <w:sz w:val="20"/>
      <w:szCs w:val="20"/>
    </w:rPr>
  </w:style>
  <w:style w:type="character" w:customStyle="1" w:styleId="FontStyle13">
    <w:name w:val="Font Style13"/>
    <w:basedOn w:val="a0"/>
    <w:uiPriority w:val="99"/>
    <w:rsid w:val="00AF4B29"/>
    <w:rPr>
      <w:rFonts w:ascii="Bookman Old Style" w:hAnsi="Bookman Old Style" w:cs="Bookman Old Style" w:hint="default"/>
      <w:b/>
      <w:bCs/>
      <w:sz w:val="14"/>
      <w:szCs w:val="14"/>
    </w:rPr>
  </w:style>
  <w:style w:type="character" w:customStyle="1" w:styleId="c63">
    <w:name w:val="c63"/>
    <w:basedOn w:val="a0"/>
    <w:rsid w:val="00AF4B29"/>
  </w:style>
  <w:style w:type="character" w:customStyle="1" w:styleId="c12">
    <w:name w:val="c12"/>
    <w:basedOn w:val="a0"/>
    <w:rsid w:val="00AF4B29"/>
  </w:style>
  <w:style w:type="character" w:customStyle="1" w:styleId="c72">
    <w:name w:val="c72"/>
    <w:basedOn w:val="a0"/>
    <w:rsid w:val="00AF4B29"/>
  </w:style>
  <w:style w:type="character" w:customStyle="1" w:styleId="140">
    <w:name w:val="Основной текст (14)"/>
    <w:rsid w:val="00AF4B29"/>
    <w:rPr>
      <w:i/>
      <w:iCs/>
      <w:noProof/>
      <w:sz w:val="22"/>
      <w:szCs w:val="22"/>
      <w:lang w:bidi="ar-SA"/>
    </w:rPr>
  </w:style>
  <w:style w:type="character" w:customStyle="1" w:styleId="1462">
    <w:name w:val="Основной текст (14)62"/>
    <w:rsid w:val="00AF4B29"/>
    <w:rPr>
      <w:rFonts w:ascii="Times New Roman" w:hAnsi="Times New Roman" w:cs="Times New Roman" w:hint="default"/>
      <w:i w:val="0"/>
      <w:iCs w:val="0"/>
      <w:spacing w:val="0"/>
      <w:sz w:val="22"/>
      <w:szCs w:val="22"/>
      <w:lang w:bidi="ar-SA"/>
    </w:rPr>
  </w:style>
  <w:style w:type="character" w:customStyle="1" w:styleId="1425">
    <w:name w:val="Основной текст (14)25"/>
    <w:rsid w:val="00AF4B29"/>
    <w:rPr>
      <w:rFonts w:ascii="Times New Roman" w:hAnsi="Times New Roman" w:cs="Times New Roman" w:hint="default"/>
      <w:i w:val="0"/>
      <w:iCs w:val="0"/>
      <w:noProof/>
      <w:spacing w:val="0"/>
      <w:sz w:val="22"/>
      <w:szCs w:val="22"/>
      <w:lang w:bidi="ar-SA"/>
    </w:rPr>
  </w:style>
  <w:style w:type="character" w:customStyle="1" w:styleId="36">
    <w:name w:val="Заголовок №36"/>
    <w:rsid w:val="00AF4B29"/>
    <w:rPr>
      <w:rFonts w:ascii="Times New Roman" w:hAnsi="Times New Roman" w:cs="Times New Roman" w:hint="default"/>
      <w:b w:val="0"/>
      <w:bCs w:val="0"/>
      <w:spacing w:val="0"/>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70863">
      <w:bodyDiv w:val="1"/>
      <w:marLeft w:val="0"/>
      <w:marRight w:val="0"/>
      <w:marTop w:val="0"/>
      <w:marBottom w:val="0"/>
      <w:divBdr>
        <w:top w:val="none" w:sz="0" w:space="0" w:color="auto"/>
        <w:left w:val="none" w:sz="0" w:space="0" w:color="auto"/>
        <w:bottom w:val="none" w:sz="0" w:space="0" w:color="auto"/>
        <w:right w:val="none" w:sz="0" w:space="0" w:color="auto"/>
      </w:divBdr>
    </w:div>
    <w:div w:id="461844698">
      <w:bodyDiv w:val="1"/>
      <w:marLeft w:val="0"/>
      <w:marRight w:val="0"/>
      <w:marTop w:val="0"/>
      <w:marBottom w:val="0"/>
      <w:divBdr>
        <w:top w:val="none" w:sz="0" w:space="0" w:color="auto"/>
        <w:left w:val="none" w:sz="0" w:space="0" w:color="auto"/>
        <w:bottom w:val="none" w:sz="0" w:space="0" w:color="auto"/>
        <w:right w:val="none" w:sz="0" w:space="0" w:color="auto"/>
      </w:divBdr>
    </w:div>
    <w:div w:id="925454967">
      <w:bodyDiv w:val="1"/>
      <w:marLeft w:val="0"/>
      <w:marRight w:val="0"/>
      <w:marTop w:val="0"/>
      <w:marBottom w:val="0"/>
      <w:divBdr>
        <w:top w:val="none" w:sz="0" w:space="0" w:color="auto"/>
        <w:left w:val="none" w:sz="0" w:space="0" w:color="auto"/>
        <w:bottom w:val="none" w:sz="0" w:space="0" w:color="auto"/>
        <w:right w:val="none" w:sz="0" w:space="0" w:color="auto"/>
      </w:divBdr>
      <w:divsChild>
        <w:div w:id="67459929">
          <w:marLeft w:val="547"/>
          <w:marRight w:val="0"/>
          <w:marTop w:val="96"/>
          <w:marBottom w:val="0"/>
          <w:divBdr>
            <w:top w:val="none" w:sz="0" w:space="0" w:color="auto"/>
            <w:left w:val="none" w:sz="0" w:space="0" w:color="auto"/>
            <w:bottom w:val="none" w:sz="0" w:space="0" w:color="auto"/>
            <w:right w:val="none" w:sz="0" w:space="0" w:color="auto"/>
          </w:divBdr>
        </w:div>
        <w:div w:id="7609359">
          <w:marLeft w:val="547"/>
          <w:marRight w:val="0"/>
          <w:marTop w:val="96"/>
          <w:marBottom w:val="0"/>
          <w:divBdr>
            <w:top w:val="none" w:sz="0" w:space="0" w:color="auto"/>
            <w:left w:val="none" w:sz="0" w:space="0" w:color="auto"/>
            <w:bottom w:val="none" w:sz="0" w:space="0" w:color="auto"/>
            <w:right w:val="none" w:sz="0" w:space="0" w:color="auto"/>
          </w:divBdr>
        </w:div>
        <w:div w:id="1112475039">
          <w:marLeft w:val="547"/>
          <w:marRight w:val="0"/>
          <w:marTop w:val="96"/>
          <w:marBottom w:val="0"/>
          <w:divBdr>
            <w:top w:val="none" w:sz="0" w:space="0" w:color="auto"/>
            <w:left w:val="none" w:sz="0" w:space="0" w:color="auto"/>
            <w:bottom w:val="none" w:sz="0" w:space="0" w:color="auto"/>
            <w:right w:val="none" w:sz="0" w:space="0" w:color="auto"/>
          </w:divBdr>
        </w:div>
        <w:div w:id="685791972">
          <w:marLeft w:val="547"/>
          <w:marRight w:val="0"/>
          <w:marTop w:val="96"/>
          <w:marBottom w:val="0"/>
          <w:divBdr>
            <w:top w:val="none" w:sz="0" w:space="0" w:color="auto"/>
            <w:left w:val="none" w:sz="0" w:space="0" w:color="auto"/>
            <w:bottom w:val="none" w:sz="0" w:space="0" w:color="auto"/>
            <w:right w:val="none" w:sz="0" w:space="0" w:color="auto"/>
          </w:divBdr>
        </w:div>
        <w:div w:id="299269634">
          <w:marLeft w:val="547"/>
          <w:marRight w:val="0"/>
          <w:marTop w:val="96"/>
          <w:marBottom w:val="0"/>
          <w:divBdr>
            <w:top w:val="none" w:sz="0" w:space="0" w:color="auto"/>
            <w:left w:val="none" w:sz="0" w:space="0" w:color="auto"/>
            <w:bottom w:val="none" w:sz="0" w:space="0" w:color="auto"/>
            <w:right w:val="none" w:sz="0" w:space="0" w:color="auto"/>
          </w:divBdr>
        </w:div>
      </w:divsChild>
    </w:div>
    <w:div w:id="960110085">
      <w:bodyDiv w:val="1"/>
      <w:marLeft w:val="0"/>
      <w:marRight w:val="0"/>
      <w:marTop w:val="0"/>
      <w:marBottom w:val="0"/>
      <w:divBdr>
        <w:top w:val="none" w:sz="0" w:space="0" w:color="auto"/>
        <w:left w:val="none" w:sz="0" w:space="0" w:color="auto"/>
        <w:bottom w:val="none" w:sz="0" w:space="0" w:color="auto"/>
        <w:right w:val="none" w:sz="0" w:space="0" w:color="auto"/>
      </w:divBdr>
    </w:div>
    <w:div w:id="1024937278">
      <w:bodyDiv w:val="1"/>
      <w:marLeft w:val="0"/>
      <w:marRight w:val="0"/>
      <w:marTop w:val="0"/>
      <w:marBottom w:val="0"/>
      <w:divBdr>
        <w:top w:val="none" w:sz="0" w:space="0" w:color="auto"/>
        <w:left w:val="none" w:sz="0" w:space="0" w:color="auto"/>
        <w:bottom w:val="none" w:sz="0" w:space="0" w:color="auto"/>
        <w:right w:val="none" w:sz="0" w:space="0" w:color="auto"/>
      </w:divBdr>
    </w:div>
    <w:div w:id="1045566706">
      <w:bodyDiv w:val="1"/>
      <w:marLeft w:val="0"/>
      <w:marRight w:val="0"/>
      <w:marTop w:val="0"/>
      <w:marBottom w:val="0"/>
      <w:divBdr>
        <w:top w:val="none" w:sz="0" w:space="0" w:color="auto"/>
        <w:left w:val="none" w:sz="0" w:space="0" w:color="auto"/>
        <w:bottom w:val="none" w:sz="0" w:space="0" w:color="auto"/>
        <w:right w:val="none" w:sz="0" w:space="0" w:color="auto"/>
      </w:divBdr>
    </w:div>
    <w:div w:id="1506893160">
      <w:bodyDiv w:val="1"/>
      <w:marLeft w:val="0"/>
      <w:marRight w:val="0"/>
      <w:marTop w:val="0"/>
      <w:marBottom w:val="0"/>
      <w:divBdr>
        <w:top w:val="none" w:sz="0" w:space="0" w:color="auto"/>
        <w:left w:val="none" w:sz="0" w:space="0" w:color="auto"/>
        <w:bottom w:val="none" w:sz="0" w:space="0" w:color="auto"/>
        <w:right w:val="none" w:sz="0" w:space="0" w:color="auto"/>
      </w:divBdr>
    </w:div>
    <w:div w:id="1651210836">
      <w:bodyDiv w:val="1"/>
      <w:marLeft w:val="0"/>
      <w:marRight w:val="0"/>
      <w:marTop w:val="0"/>
      <w:marBottom w:val="0"/>
      <w:divBdr>
        <w:top w:val="none" w:sz="0" w:space="0" w:color="auto"/>
        <w:left w:val="none" w:sz="0" w:space="0" w:color="auto"/>
        <w:bottom w:val="none" w:sz="0" w:space="0" w:color="auto"/>
        <w:right w:val="none" w:sz="0" w:space="0" w:color="auto"/>
      </w:divBdr>
    </w:div>
    <w:div w:id="1870675637">
      <w:bodyDiv w:val="1"/>
      <w:marLeft w:val="0"/>
      <w:marRight w:val="0"/>
      <w:marTop w:val="0"/>
      <w:marBottom w:val="0"/>
      <w:divBdr>
        <w:top w:val="none" w:sz="0" w:space="0" w:color="auto"/>
        <w:left w:val="none" w:sz="0" w:space="0" w:color="auto"/>
        <w:bottom w:val="none" w:sz="0" w:space="0" w:color="auto"/>
        <w:right w:val="none" w:sz="0" w:space="0" w:color="auto"/>
      </w:divBdr>
      <w:divsChild>
        <w:div w:id="306324009">
          <w:marLeft w:val="547"/>
          <w:marRight w:val="0"/>
          <w:marTop w:val="96"/>
          <w:marBottom w:val="0"/>
          <w:divBdr>
            <w:top w:val="none" w:sz="0" w:space="0" w:color="auto"/>
            <w:left w:val="none" w:sz="0" w:space="0" w:color="auto"/>
            <w:bottom w:val="none" w:sz="0" w:space="0" w:color="auto"/>
            <w:right w:val="none" w:sz="0" w:space="0" w:color="auto"/>
          </w:divBdr>
        </w:div>
        <w:div w:id="229193042">
          <w:marLeft w:val="547"/>
          <w:marRight w:val="0"/>
          <w:marTop w:val="96"/>
          <w:marBottom w:val="0"/>
          <w:divBdr>
            <w:top w:val="none" w:sz="0" w:space="0" w:color="auto"/>
            <w:left w:val="none" w:sz="0" w:space="0" w:color="auto"/>
            <w:bottom w:val="none" w:sz="0" w:space="0" w:color="auto"/>
            <w:right w:val="none" w:sz="0" w:space="0" w:color="auto"/>
          </w:divBdr>
        </w:div>
        <w:div w:id="711344102">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B43B9-D39D-4816-AD62-9F377E4E3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2574</TotalTime>
  <Pages>58</Pages>
  <Words>13334</Words>
  <Characters>76010</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Professional</cp:lastModifiedBy>
  <cp:revision>432</cp:revision>
  <dcterms:created xsi:type="dcterms:W3CDTF">2015-08-12T18:19:00Z</dcterms:created>
  <dcterms:modified xsi:type="dcterms:W3CDTF">2023-09-26T17:56:00Z</dcterms:modified>
</cp:coreProperties>
</file>